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F06B" w14:textId="77777777" w:rsidR="002E231E" w:rsidRDefault="002E231E">
      <w:pPr>
        <w:pStyle w:val="Textoindependiente"/>
        <w:rPr>
          <w:sz w:val="20"/>
        </w:rPr>
      </w:pPr>
    </w:p>
    <w:p w14:paraId="6B46377F" w14:textId="77777777" w:rsidR="002E231E" w:rsidRDefault="002E231E">
      <w:pPr>
        <w:pStyle w:val="Textoindependiente"/>
        <w:spacing w:before="6"/>
      </w:pPr>
    </w:p>
    <w:p w14:paraId="7FCC0270" w14:textId="77777777" w:rsidR="002E231E" w:rsidRDefault="00144EA8">
      <w:pPr>
        <w:pStyle w:val="Ttulo3"/>
        <w:ind w:left="1297" w:right="1303"/>
        <w:jc w:val="center"/>
      </w:pPr>
      <w:r>
        <w:t>BASES Y TÉRMINOS DE REFERENCIA</w:t>
      </w:r>
    </w:p>
    <w:p w14:paraId="508673E7" w14:textId="77777777" w:rsidR="002E231E" w:rsidRDefault="002E231E">
      <w:pPr>
        <w:pStyle w:val="Textoindependiente"/>
        <w:rPr>
          <w:b/>
          <w:sz w:val="26"/>
        </w:rPr>
      </w:pPr>
    </w:p>
    <w:p w14:paraId="51195070" w14:textId="77777777" w:rsidR="002E231E" w:rsidRDefault="00144EA8">
      <w:pPr>
        <w:spacing w:before="197"/>
        <w:ind w:left="100"/>
        <w:jc w:val="both"/>
        <w:rPr>
          <w:b/>
          <w:sz w:val="21"/>
        </w:rPr>
      </w:pPr>
      <w:r>
        <w:rPr>
          <w:b/>
          <w:sz w:val="21"/>
        </w:rPr>
        <w:t>FUNCIONES DEL ADMINISTRATIVO - PRECEPTOR - BEDEL</w:t>
      </w:r>
    </w:p>
    <w:p w14:paraId="532FCBA0" w14:textId="77777777" w:rsidR="002E231E" w:rsidRDefault="002E231E">
      <w:pPr>
        <w:pStyle w:val="Textoindependiente"/>
        <w:spacing w:before="10"/>
        <w:rPr>
          <w:b/>
          <w:sz w:val="20"/>
        </w:rPr>
      </w:pPr>
    </w:p>
    <w:p w14:paraId="6BA3AB63" w14:textId="77777777" w:rsidR="002E231E" w:rsidRDefault="00144EA8">
      <w:pPr>
        <w:pStyle w:val="Textoindependiente"/>
        <w:ind w:left="100" w:right="112"/>
        <w:jc w:val="both"/>
      </w:pPr>
      <w:r>
        <w:t>La Preceptoría es la dependencia que tiene a su cargo el registro y control de la asistencia de alumnos, la atención de las necesidades de material y útiles de aula y las actividades correlativas de registro y planilla de calificaciones, exámenes, etc.</w:t>
      </w:r>
    </w:p>
    <w:p w14:paraId="00F2F53F" w14:textId="77777777" w:rsidR="002E231E" w:rsidRDefault="002E231E">
      <w:pPr>
        <w:pStyle w:val="Textoindependiente"/>
        <w:rPr>
          <w:sz w:val="26"/>
        </w:rPr>
      </w:pPr>
    </w:p>
    <w:p w14:paraId="03B7242B" w14:textId="77777777" w:rsidR="002E231E" w:rsidRDefault="00144EA8">
      <w:pPr>
        <w:pStyle w:val="Ttulo3"/>
        <w:spacing w:before="195"/>
      </w:pPr>
      <w:r>
        <w:t>Requisitos para postularse al cargo:</w:t>
      </w:r>
    </w:p>
    <w:p w14:paraId="23F33488" w14:textId="77777777" w:rsidR="002E231E" w:rsidRDefault="002E231E">
      <w:pPr>
        <w:pStyle w:val="Textoindependiente"/>
        <w:rPr>
          <w:b/>
          <w:sz w:val="22"/>
        </w:rPr>
      </w:pPr>
    </w:p>
    <w:p w14:paraId="4432F924" w14:textId="206A90DF" w:rsidR="002E231E" w:rsidRDefault="00144EA8">
      <w:pPr>
        <w:pStyle w:val="Prrafodelista"/>
        <w:numPr>
          <w:ilvl w:val="0"/>
          <w:numId w:val="5"/>
        </w:numPr>
        <w:tabs>
          <w:tab w:val="left" w:pos="808"/>
          <w:tab w:val="left" w:pos="809"/>
        </w:tabs>
        <w:spacing w:line="230" w:lineRule="auto"/>
        <w:ind w:right="108" w:hanging="361"/>
        <w:rPr>
          <w:sz w:val="21"/>
        </w:rPr>
      </w:pPr>
      <w:r>
        <w:rPr>
          <w:sz w:val="21"/>
        </w:rPr>
        <w:t xml:space="preserve">Acreditar experiencia en el manejo de herramientas </w:t>
      </w:r>
      <w:r w:rsidR="00F618C8">
        <w:rPr>
          <w:sz w:val="21"/>
        </w:rPr>
        <w:t>informáticas</w:t>
      </w:r>
      <w:r>
        <w:rPr>
          <w:sz w:val="21"/>
        </w:rPr>
        <w:t xml:space="preserve"> y base de datos.</w:t>
      </w:r>
    </w:p>
    <w:p w14:paraId="728CA950" w14:textId="77777777" w:rsidR="002E231E" w:rsidRDefault="00144EA8">
      <w:pPr>
        <w:pStyle w:val="Prrafodelista"/>
        <w:numPr>
          <w:ilvl w:val="0"/>
          <w:numId w:val="5"/>
        </w:numPr>
        <w:tabs>
          <w:tab w:val="left" w:pos="808"/>
          <w:tab w:val="left" w:pos="809"/>
          <w:tab w:val="left" w:pos="1999"/>
          <w:tab w:val="left" w:pos="3530"/>
          <w:tab w:val="left" w:pos="4025"/>
          <w:tab w:val="left" w:pos="5284"/>
          <w:tab w:val="left" w:pos="6840"/>
          <w:tab w:val="left" w:pos="7203"/>
          <w:tab w:val="left" w:pos="7623"/>
          <w:tab w:val="left" w:pos="8854"/>
        </w:tabs>
        <w:spacing w:before="14" w:line="230" w:lineRule="auto"/>
        <w:ind w:right="117" w:hanging="361"/>
        <w:rPr>
          <w:sz w:val="21"/>
        </w:rPr>
      </w:pPr>
      <w:r>
        <w:rPr>
          <w:sz w:val="21"/>
        </w:rPr>
        <w:t>Acreditar</w:t>
      </w:r>
      <w:r>
        <w:rPr>
          <w:sz w:val="21"/>
        </w:rPr>
        <w:tab/>
        <w:t>capacitación</w:t>
      </w:r>
      <w:r>
        <w:rPr>
          <w:sz w:val="21"/>
        </w:rPr>
        <w:tab/>
        <w:t>en</w:t>
      </w:r>
      <w:r>
        <w:rPr>
          <w:sz w:val="21"/>
        </w:rPr>
        <w:tab/>
        <w:t>temáticas</w:t>
      </w:r>
      <w:r>
        <w:rPr>
          <w:sz w:val="21"/>
        </w:rPr>
        <w:tab/>
        <w:t>relacionadas</w:t>
      </w:r>
      <w:r>
        <w:rPr>
          <w:sz w:val="21"/>
        </w:rPr>
        <w:tab/>
        <w:t>a</w:t>
      </w:r>
      <w:r>
        <w:rPr>
          <w:sz w:val="21"/>
        </w:rPr>
        <w:tab/>
        <w:t>la</w:t>
      </w:r>
      <w:r>
        <w:rPr>
          <w:sz w:val="21"/>
        </w:rPr>
        <w:tab/>
        <w:t>evolución</w:t>
      </w:r>
      <w:r>
        <w:rPr>
          <w:sz w:val="21"/>
        </w:rPr>
        <w:tab/>
      </w:r>
      <w:r>
        <w:rPr>
          <w:spacing w:val="-7"/>
          <w:sz w:val="21"/>
        </w:rPr>
        <w:t xml:space="preserve">del </w:t>
      </w:r>
      <w:r>
        <w:rPr>
          <w:sz w:val="21"/>
        </w:rPr>
        <w:t xml:space="preserve">adolescente y </w:t>
      </w:r>
      <w:r>
        <w:rPr>
          <w:spacing w:val="-3"/>
          <w:sz w:val="21"/>
        </w:rPr>
        <w:t>del</w:t>
      </w:r>
      <w:r>
        <w:rPr>
          <w:spacing w:val="-1"/>
          <w:sz w:val="21"/>
        </w:rPr>
        <w:t xml:space="preserve"> </w:t>
      </w:r>
      <w:r>
        <w:rPr>
          <w:sz w:val="21"/>
        </w:rPr>
        <w:t>adulto.</w:t>
      </w:r>
    </w:p>
    <w:p w14:paraId="1948524F" w14:textId="77777777" w:rsidR="002E231E" w:rsidRDefault="00144EA8">
      <w:pPr>
        <w:pStyle w:val="Prrafodelista"/>
        <w:numPr>
          <w:ilvl w:val="0"/>
          <w:numId w:val="5"/>
        </w:numPr>
        <w:tabs>
          <w:tab w:val="left" w:pos="808"/>
          <w:tab w:val="left" w:pos="809"/>
        </w:tabs>
        <w:spacing w:before="10" w:line="235" w:lineRule="auto"/>
        <w:ind w:right="110" w:hanging="361"/>
        <w:rPr>
          <w:sz w:val="21"/>
        </w:rPr>
      </w:pPr>
      <w:r>
        <w:rPr>
          <w:sz w:val="21"/>
        </w:rPr>
        <w:t xml:space="preserve">Acreditar capacitación en animación </w:t>
      </w:r>
      <w:r>
        <w:rPr>
          <w:spacing w:val="-3"/>
          <w:sz w:val="21"/>
        </w:rPr>
        <w:t xml:space="preserve">de </w:t>
      </w:r>
      <w:r>
        <w:rPr>
          <w:sz w:val="21"/>
        </w:rPr>
        <w:t xml:space="preserve">grupos, manejo </w:t>
      </w:r>
      <w:r>
        <w:rPr>
          <w:spacing w:val="-3"/>
          <w:sz w:val="21"/>
        </w:rPr>
        <w:t xml:space="preserve">de </w:t>
      </w:r>
      <w:r>
        <w:rPr>
          <w:sz w:val="21"/>
        </w:rPr>
        <w:t xml:space="preserve">técnicas de recreación y resolución </w:t>
      </w:r>
      <w:r>
        <w:rPr>
          <w:spacing w:val="-3"/>
          <w:sz w:val="21"/>
        </w:rPr>
        <w:t xml:space="preserve">de </w:t>
      </w:r>
      <w:r>
        <w:rPr>
          <w:sz w:val="21"/>
        </w:rPr>
        <w:t>conflictos.</w:t>
      </w:r>
    </w:p>
    <w:p w14:paraId="068A5813" w14:textId="77777777" w:rsidR="002E231E" w:rsidRDefault="00144EA8">
      <w:pPr>
        <w:pStyle w:val="Prrafodelista"/>
        <w:numPr>
          <w:ilvl w:val="0"/>
          <w:numId w:val="5"/>
        </w:numPr>
        <w:tabs>
          <w:tab w:val="left" w:pos="808"/>
          <w:tab w:val="left" w:pos="809"/>
          <w:tab w:val="left" w:pos="1975"/>
          <w:tab w:val="left" w:pos="3693"/>
          <w:tab w:val="left" w:pos="4165"/>
          <w:tab w:val="left" w:pos="5233"/>
          <w:tab w:val="left" w:pos="5700"/>
          <w:tab w:val="left" w:pos="6596"/>
          <w:tab w:val="left" w:pos="7063"/>
          <w:tab w:val="left" w:pos="8303"/>
          <w:tab w:val="left" w:pos="8986"/>
        </w:tabs>
        <w:spacing w:before="4" w:line="235" w:lineRule="auto"/>
        <w:ind w:right="112" w:hanging="361"/>
        <w:rPr>
          <w:sz w:val="21"/>
        </w:rPr>
      </w:pPr>
      <w:r>
        <w:rPr>
          <w:sz w:val="21"/>
        </w:rPr>
        <w:t>Acreditar</w:t>
      </w:r>
      <w:r>
        <w:rPr>
          <w:sz w:val="21"/>
        </w:rPr>
        <w:tab/>
        <w:t>conocimientos</w:t>
      </w:r>
      <w:r>
        <w:rPr>
          <w:sz w:val="21"/>
        </w:rPr>
        <w:tab/>
        <w:t>en</w:t>
      </w:r>
      <w:r>
        <w:rPr>
          <w:sz w:val="21"/>
        </w:rPr>
        <w:tab/>
        <w:t>técnicas</w:t>
      </w:r>
      <w:r>
        <w:rPr>
          <w:sz w:val="21"/>
        </w:rPr>
        <w:tab/>
      </w:r>
      <w:r>
        <w:rPr>
          <w:spacing w:val="-3"/>
          <w:sz w:val="21"/>
        </w:rPr>
        <w:t>de</w:t>
      </w:r>
      <w:r>
        <w:rPr>
          <w:spacing w:val="-3"/>
          <w:sz w:val="21"/>
        </w:rPr>
        <w:tab/>
      </w:r>
      <w:r>
        <w:rPr>
          <w:sz w:val="21"/>
        </w:rPr>
        <w:t>diseño</w:t>
      </w:r>
      <w:r>
        <w:rPr>
          <w:sz w:val="21"/>
        </w:rPr>
        <w:tab/>
      </w:r>
      <w:r>
        <w:rPr>
          <w:spacing w:val="-3"/>
          <w:sz w:val="21"/>
        </w:rPr>
        <w:t>de</w:t>
      </w:r>
      <w:r>
        <w:rPr>
          <w:spacing w:val="-3"/>
          <w:sz w:val="21"/>
        </w:rPr>
        <w:tab/>
      </w:r>
      <w:r>
        <w:rPr>
          <w:sz w:val="21"/>
        </w:rPr>
        <w:t>proyectos</w:t>
      </w:r>
      <w:r>
        <w:rPr>
          <w:sz w:val="21"/>
        </w:rPr>
        <w:tab/>
        <w:t>para</w:t>
      </w:r>
      <w:r>
        <w:rPr>
          <w:sz w:val="21"/>
        </w:rPr>
        <w:tab/>
      </w:r>
      <w:r>
        <w:rPr>
          <w:spacing w:val="-9"/>
          <w:sz w:val="21"/>
        </w:rPr>
        <w:t xml:space="preserve">la </w:t>
      </w:r>
      <w:r>
        <w:rPr>
          <w:sz w:val="21"/>
        </w:rPr>
        <w:t>programación de sus</w:t>
      </w:r>
      <w:r>
        <w:rPr>
          <w:spacing w:val="-8"/>
          <w:sz w:val="21"/>
        </w:rPr>
        <w:t xml:space="preserve"> </w:t>
      </w:r>
      <w:r>
        <w:rPr>
          <w:sz w:val="21"/>
        </w:rPr>
        <w:t>actividades.</w:t>
      </w:r>
    </w:p>
    <w:p w14:paraId="04618D4C" w14:textId="77777777" w:rsidR="002E231E" w:rsidRDefault="00144EA8">
      <w:pPr>
        <w:pStyle w:val="Prrafodelista"/>
        <w:numPr>
          <w:ilvl w:val="0"/>
          <w:numId w:val="5"/>
        </w:numPr>
        <w:tabs>
          <w:tab w:val="left" w:pos="808"/>
          <w:tab w:val="left" w:pos="809"/>
        </w:tabs>
        <w:spacing w:before="3" w:line="272" w:lineRule="exact"/>
        <w:ind w:left="809"/>
        <w:rPr>
          <w:sz w:val="21"/>
        </w:rPr>
      </w:pPr>
      <w:r>
        <w:rPr>
          <w:sz w:val="21"/>
        </w:rPr>
        <w:t xml:space="preserve">Conocer el sistema </w:t>
      </w:r>
      <w:r>
        <w:rPr>
          <w:spacing w:val="-3"/>
          <w:sz w:val="21"/>
        </w:rPr>
        <w:t xml:space="preserve">de </w:t>
      </w:r>
      <w:r>
        <w:rPr>
          <w:sz w:val="21"/>
        </w:rPr>
        <w:t>carga de Datos</w:t>
      </w:r>
      <w:r>
        <w:rPr>
          <w:spacing w:val="-6"/>
          <w:sz w:val="21"/>
        </w:rPr>
        <w:t xml:space="preserve"> </w:t>
      </w:r>
      <w:r>
        <w:rPr>
          <w:sz w:val="21"/>
        </w:rPr>
        <w:t>GEM</w:t>
      </w:r>
    </w:p>
    <w:p w14:paraId="2D765F86" w14:textId="77777777" w:rsidR="002E231E" w:rsidRDefault="00144EA8">
      <w:pPr>
        <w:pStyle w:val="Prrafodelista"/>
        <w:numPr>
          <w:ilvl w:val="0"/>
          <w:numId w:val="5"/>
        </w:numPr>
        <w:tabs>
          <w:tab w:val="left" w:pos="808"/>
          <w:tab w:val="left" w:pos="809"/>
        </w:tabs>
        <w:spacing w:line="272" w:lineRule="exact"/>
        <w:ind w:left="809"/>
        <w:rPr>
          <w:sz w:val="21"/>
        </w:rPr>
      </w:pPr>
      <w:r>
        <w:rPr>
          <w:sz w:val="21"/>
        </w:rPr>
        <w:t>Acreditar conocimientos en entornos</w:t>
      </w:r>
      <w:r>
        <w:rPr>
          <w:spacing w:val="-5"/>
          <w:sz w:val="21"/>
        </w:rPr>
        <w:t xml:space="preserve"> </w:t>
      </w:r>
      <w:r>
        <w:rPr>
          <w:sz w:val="21"/>
        </w:rPr>
        <w:t>virtuales</w:t>
      </w:r>
    </w:p>
    <w:p w14:paraId="313B5306" w14:textId="77777777" w:rsidR="002E231E" w:rsidRDefault="002E231E">
      <w:pPr>
        <w:pStyle w:val="Textoindependiente"/>
        <w:spacing w:before="3"/>
        <w:rPr>
          <w:sz w:val="20"/>
        </w:rPr>
      </w:pPr>
    </w:p>
    <w:p w14:paraId="4BECE1A0" w14:textId="77777777" w:rsidR="002E231E" w:rsidRDefault="00144EA8">
      <w:pPr>
        <w:pStyle w:val="Ttulo3"/>
      </w:pPr>
      <w:r>
        <w:t>HORARIO DE CUMPLIMIENTO DE LA FUNCIÓN</w:t>
      </w:r>
    </w:p>
    <w:p w14:paraId="599885CC" w14:textId="77777777" w:rsidR="002E231E" w:rsidRDefault="002E231E">
      <w:pPr>
        <w:pStyle w:val="Textoindependiente"/>
        <w:spacing w:before="3"/>
        <w:rPr>
          <w:b/>
        </w:rPr>
      </w:pPr>
    </w:p>
    <w:p w14:paraId="4B51D8AC" w14:textId="77777777" w:rsidR="002E231E" w:rsidRDefault="00144EA8">
      <w:pPr>
        <w:pStyle w:val="Prrafodelista"/>
        <w:numPr>
          <w:ilvl w:val="0"/>
          <w:numId w:val="4"/>
        </w:numPr>
        <w:tabs>
          <w:tab w:val="left" w:pos="821"/>
        </w:tabs>
        <w:spacing w:before="1" w:line="237" w:lineRule="auto"/>
        <w:ind w:right="114"/>
        <w:jc w:val="both"/>
        <w:rPr>
          <w:sz w:val="21"/>
        </w:rPr>
      </w:pPr>
      <w:r>
        <w:rPr>
          <w:sz w:val="21"/>
        </w:rPr>
        <w:t xml:space="preserve">El cumplimiento </w:t>
      </w:r>
      <w:r>
        <w:rPr>
          <w:spacing w:val="-3"/>
          <w:sz w:val="21"/>
        </w:rPr>
        <w:t xml:space="preserve">de </w:t>
      </w:r>
      <w:r>
        <w:rPr>
          <w:sz w:val="21"/>
        </w:rPr>
        <w:t xml:space="preserve">la función requiere una dedicación </w:t>
      </w:r>
      <w:r>
        <w:rPr>
          <w:spacing w:val="-3"/>
          <w:sz w:val="21"/>
        </w:rPr>
        <w:t xml:space="preserve">de </w:t>
      </w:r>
      <w:r>
        <w:rPr>
          <w:sz w:val="21"/>
        </w:rPr>
        <w:t xml:space="preserve">5 </w:t>
      </w:r>
      <w:proofErr w:type="spellStart"/>
      <w:r>
        <w:rPr>
          <w:sz w:val="21"/>
        </w:rPr>
        <w:t>hs</w:t>
      </w:r>
      <w:proofErr w:type="spellEnd"/>
      <w:r>
        <w:rPr>
          <w:sz w:val="21"/>
        </w:rPr>
        <w:t>. reloj por día, de lunes a</w:t>
      </w:r>
      <w:r>
        <w:rPr>
          <w:spacing w:val="-4"/>
          <w:sz w:val="21"/>
        </w:rPr>
        <w:t xml:space="preserve"> </w:t>
      </w:r>
      <w:r>
        <w:rPr>
          <w:sz w:val="21"/>
        </w:rPr>
        <w:t>viernes</w:t>
      </w:r>
    </w:p>
    <w:p w14:paraId="1DF2181A" w14:textId="24F3A6FA" w:rsidR="002E231E" w:rsidRPr="004E02A9" w:rsidRDefault="00144EA8" w:rsidP="004E02A9">
      <w:pPr>
        <w:pStyle w:val="Prrafodelista"/>
        <w:numPr>
          <w:ilvl w:val="0"/>
          <w:numId w:val="4"/>
        </w:numPr>
        <w:tabs>
          <w:tab w:val="left" w:pos="821"/>
        </w:tabs>
        <w:ind w:right="115"/>
        <w:jc w:val="both"/>
        <w:rPr>
          <w:sz w:val="21"/>
        </w:rPr>
      </w:pPr>
      <w:r>
        <w:rPr>
          <w:sz w:val="21"/>
        </w:rPr>
        <w:t xml:space="preserve">El cumplimiento </w:t>
      </w:r>
      <w:r>
        <w:rPr>
          <w:spacing w:val="-3"/>
          <w:sz w:val="21"/>
        </w:rPr>
        <w:t xml:space="preserve">de </w:t>
      </w:r>
      <w:r>
        <w:rPr>
          <w:sz w:val="21"/>
        </w:rPr>
        <w:t>la función será</w:t>
      </w:r>
      <w:r w:rsidR="007C2E7F">
        <w:rPr>
          <w:sz w:val="21"/>
        </w:rPr>
        <w:t xml:space="preserve"> en horario</w:t>
      </w:r>
      <w:r>
        <w:rPr>
          <w:sz w:val="21"/>
        </w:rPr>
        <w:t xml:space="preserve"> </w:t>
      </w:r>
      <w:r w:rsidR="007C2E7F" w:rsidRPr="00655232">
        <w:rPr>
          <w:sz w:val="21"/>
        </w:rPr>
        <w:t>vespertino</w:t>
      </w:r>
      <w:r w:rsidR="007C2E7F" w:rsidRPr="00655232">
        <w:rPr>
          <w:sz w:val="21"/>
        </w:rPr>
        <w:t>.</w:t>
      </w:r>
    </w:p>
    <w:p w14:paraId="6B935A36" w14:textId="77777777" w:rsidR="002E231E" w:rsidRDefault="00144EA8">
      <w:pPr>
        <w:pStyle w:val="Ttulo3"/>
        <w:spacing w:before="194"/>
      </w:pPr>
      <w:r>
        <w:t>Son sus obligaciones:</w:t>
      </w:r>
    </w:p>
    <w:p w14:paraId="0EF8AF60" w14:textId="77777777" w:rsidR="002E231E" w:rsidRDefault="002E231E">
      <w:pPr>
        <w:pStyle w:val="Textoindependiente"/>
        <w:spacing w:before="10"/>
        <w:rPr>
          <w:b/>
          <w:sz w:val="20"/>
        </w:rPr>
      </w:pPr>
    </w:p>
    <w:p w14:paraId="756C9CC3" w14:textId="77777777" w:rsidR="002E231E" w:rsidRDefault="00144EA8">
      <w:pPr>
        <w:pStyle w:val="Prrafodelista"/>
        <w:numPr>
          <w:ilvl w:val="0"/>
          <w:numId w:val="3"/>
        </w:numPr>
        <w:tabs>
          <w:tab w:val="left" w:pos="821"/>
        </w:tabs>
        <w:spacing w:line="256" w:lineRule="exact"/>
        <w:jc w:val="both"/>
        <w:rPr>
          <w:sz w:val="21"/>
        </w:rPr>
      </w:pPr>
      <w:r>
        <w:rPr>
          <w:sz w:val="21"/>
        </w:rPr>
        <w:t>Atender todos los aspectos referidos a los</w:t>
      </w:r>
      <w:r>
        <w:rPr>
          <w:spacing w:val="-7"/>
          <w:sz w:val="21"/>
        </w:rPr>
        <w:t xml:space="preserve"> </w:t>
      </w:r>
      <w:r>
        <w:rPr>
          <w:sz w:val="21"/>
        </w:rPr>
        <w:t>estudiantes.</w:t>
      </w:r>
    </w:p>
    <w:p w14:paraId="62C6C918" w14:textId="77777777" w:rsidR="002E231E" w:rsidRDefault="00144EA8">
      <w:pPr>
        <w:pStyle w:val="Prrafodelista"/>
        <w:numPr>
          <w:ilvl w:val="0"/>
          <w:numId w:val="3"/>
        </w:numPr>
        <w:tabs>
          <w:tab w:val="left" w:pos="821"/>
        </w:tabs>
        <w:ind w:right="115"/>
        <w:jc w:val="both"/>
        <w:rPr>
          <w:sz w:val="21"/>
        </w:rPr>
      </w:pPr>
      <w:r>
        <w:rPr>
          <w:sz w:val="21"/>
        </w:rPr>
        <w:t xml:space="preserve">Controlar e instrumentar acciones para la correcta administración académica del conjunto </w:t>
      </w:r>
      <w:r>
        <w:rPr>
          <w:spacing w:val="-3"/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estudiantes</w:t>
      </w:r>
    </w:p>
    <w:p w14:paraId="7F1D790E" w14:textId="77777777" w:rsidR="002E231E" w:rsidRDefault="00144EA8">
      <w:pPr>
        <w:pStyle w:val="Prrafodelista"/>
        <w:numPr>
          <w:ilvl w:val="0"/>
          <w:numId w:val="3"/>
        </w:numPr>
        <w:tabs>
          <w:tab w:val="left" w:pos="821"/>
        </w:tabs>
        <w:spacing w:before="1"/>
        <w:ind w:right="108"/>
        <w:jc w:val="both"/>
        <w:rPr>
          <w:sz w:val="21"/>
        </w:rPr>
      </w:pPr>
      <w:r>
        <w:rPr>
          <w:sz w:val="21"/>
        </w:rPr>
        <w:t xml:space="preserve">Informar diariamente a Secretaría sobre inasistencia </w:t>
      </w:r>
      <w:r>
        <w:rPr>
          <w:spacing w:val="-3"/>
          <w:sz w:val="21"/>
        </w:rPr>
        <w:t xml:space="preserve">del </w:t>
      </w:r>
      <w:r>
        <w:rPr>
          <w:sz w:val="21"/>
        </w:rPr>
        <w:t>personal docente; recibir y llevar a Secretaría sus</w:t>
      </w:r>
      <w:r>
        <w:rPr>
          <w:spacing w:val="-12"/>
          <w:sz w:val="21"/>
        </w:rPr>
        <w:t xml:space="preserve"> </w:t>
      </w:r>
      <w:r>
        <w:rPr>
          <w:sz w:val="21"/>
        </w:rPr>
        <w:t>justificativos.</w:t>
      </w:r>
    </w:p>
    <w:p w14:paraId="28B9F809" w14:textId="77777777" w:rsidR="002E231E" w:rsidRDefault="00144EA8">
      <w:pPr>
        <w:pStyle w:val="Prrafodelista"/>
        <w:numPr>
          <w:ilvl w:val="0"/>
          <w:numId w:val="3"/>
        </w:numPr>
        <w:tabs>
          <w:tab w:val="left" w:pos="821"/>
        </w:tabs>
        <w:spacing w:line="253" w:lineRule="exact"/>
        <w:jc w:val="both"/>
        <w:rPr>
          <w:sz w:val="21"/>
        </w:rPr>
      </w:pPr>
      <w:r>
        <w:rPr>
          <w:sz w:val="21"/>
        </w:rPr>
        <w:t xml:space="preserve">Colaborar en la organización de los horarios </w:t>
      </w:r>
      <w:r>
        <w:rPr>
          <w:spacing w:val="-3"/>
          <w:sz w:val="21"/>
        </w:rPr>
        <w:t xml:space="preserve">de </w:t>
      </w:r>
      <w:r>
        <w:rPr>
          <w:sz w:val="21"/>
        </w:rPr>
        <w:t>clase y de</w:t>
      </w:r>
      <w:r>
        <w:rPr>
          <w:spacing w:val="-21"/>
          <w:sz w:val="21"/>
        </w:rPr>
        <w:t xml:space="preserve"> </w:t>
      </w:r>
      <w:r>
        <w:rPr>
          <w:sz w:val="21"/>
        </w:rPr>
        <w:t>exámenes.</w:t>
      </w:r>
    </w:p>
    <w:p w14:paraId="016D451E" w14:textId="77777777" w:rsidR="002E231E" w:rsidRDefault="00144EA8">
      <w:pPr>
        <w:pStyle w:val="Prrafodelista"/>
        <w:numPr>
          <w:ilvl w:val="0"/>
          <w:numId w:val="3"/>
        </w:numPr>
        <w:tabs>
          <w:tab w:val="left" w:pos="821"/>
        </w:tabs>
        <w:ind w:right="110"/>
        <w:jc w:val="both"/>
        <w:rPr>
          <w:sz w:val="21"/>
        </w:rPr>
      </w:pPr>
      <w:r>
        <w:rPr>
          <w:sz w:val="21"/>
        </w:rPr>
        <w:t xml:space="preserve">Recibir las solicitudes </w:t>
      </w:r>
      <w:r>
        <w:rPr>
          <w:spacing w:val="-3"/>
          <w:sz w:val="21"/>
        </w:rPr>
        <w:t xml:space="preserve">de </w:t>
      </w:r>
      <w:r>
        <w:rPr>
          <w:sz w:val="21"/>
        </w:rPr>
        <w:t xml:space="preserve">exámenes, verificar la condición </w:t>
      </w:r>
      <w:r>
        <w:rPr>
          <w:spacing w:val="-3"/>
          <w:sz w:val="21"/>
        </w:rPr>
        <w:t xml:space="preserve">de </w:t>
      </w:r>
      <w:r>
        <w:rPr>
          <w:sz w:val="21"/>
        </w:rPr>
        <w:t>los/</w:t>
      </w:r>
      <w:proofErr w:type="gramStart"/>
      <w:r>
        <w:rPr>
          <w:sz w:val="21"/>
        </w:rPr>
        <w:t>as  estudiantes</w:t>
      </w:r>
      <w:proofErr w:type="gramEnd"/>
      <w:r>
        <w:rPr>
          <w:sz w:val="21"/>
        </w:rPr>
        <w:t xml:space="preserve"> para rendir, confeccionar las Actas y Libretas </w:t>
      </w:r>
      <w:r>
        <w:rPr>
          <w:spacing w:val="-3"/>
          <w:sz w:val="21"/>
        </w:rPr>
        <w:t xml:space="preserve">de </w:t>
      </w:r>
      <w:r>
        <w:rPr>
          <w:sz w:val="21"/>
        </w:rPr>
        <w:t>los/as estudiantes.</w:t>
      </w:r>
    </w:p>
    <w:p w14:paraId="58014D30" w14:textId="77777777" w:rsidR="002E231E" w:rsidRDefault="00144EA8">
      <w:pPr>
        <w:pStyle w:val="Prrafodelista"/>
        <w:numPr>
          <w:ilvl w:val="0"/>
          <w:numId w:val="3"/>
        </w:numPr>
        <w:tabs>
          <w:tab w:val="left" w:pos="820"/>
          <w:tab w:val="left" w:pos="821"/>
        </w:tabs>
        <w:spacing w:before="1" w:line="254" w:lineRule="exact"/>
        <w:rPr>
          <w:sz w:val="21"/>
        </w:rPr>
      </w:pPr>
      <w:r>
        <w:rPr>
          <w:sz w:val="21"/>
        </w:rPr>
        <w:t>Confeccionar los libros</w:t>
      </w:r>
      <w:r>
        <w:rPr>
          <w:spacing w:val="-7"/>
          <w:sz w:val="21"/>
        </w:rPr>
        <w:t xml:space="preserve"> </w:t>
      </w:r>
      <w:r>
        <w:rPr>
          <w:sz w:val="21"/>
        </w:rPr>
        <w:t>matrices</w:t>
      </w:r>
    </w:p>
    <w:p w14:paraId="44FB1A9B" w14:textId="77777777" w:rsidR="002E231E" w:rsidRDefault="00144EA8">
      <w:pPr>
        <w:pStyle w:val="Prrafodelista"/>
        <w:numPr>
          <w:ilvl w:val="0"/>
          <w:numId w:val="3"/>
        </w:numPr>
        <w:tabs>
          <w:tab w:val="left" w:pos="820"/>
          <w:tab w:val="left" w:pos="821"/>
        </w:tabs>
        <w:spacing w:line="254" w:lineRule="exact"/>
        <w:rPr>
          <w:sz w:val="21"/>
        </w:rPr>
      </w:pPr>
      <w:r>
        <w:rPr>
          <w:sz w:val="21"/>
        </w:rPr>
        <w:t xml:space="preserve">Realizar </w:t>
      </w:r>
      <w:r>
        <w:rPr>
          <w:spacing w:val="-3"/>
          <w:sz w:val="21"/>
        </w:rPr>
        <w:t xml:space="preserve">las </w:t>
      </w:r>
      <w:r>
        <w:rPr>
          <w:sz w:val="21"/>
        </w:rPr>
        <w:t>tareas técnico- administrativas que le encomiende la</w:t>
      </w:r>
      <w:r>
        <w:rPr>
          <w:spacing w:val="-22"/>
          <w:sz w:val="21"/>
        </w:rPr>
        <w:t xml:space="preserve"> </w:t>
      </w:r>
      <w:r>
        <w:rPr>
          <w:sz w:val="21"/>
        </w:rPr>
        <w:t>superioridad.</w:t>
      </w:r>
    </w:p>
    <w:p w14:paraId="70388E63" w14:textId="77777777" w:rsidR="002E231E" w:rsidRDefault="00144EA8">
      <w:pPr>
        <w:pStyle w:val="Prrafodelista"/>
        <w:numPr>
          <w:ilvl w:val="0"/>
          <w:numId w:val="3"/>
        </w:numPr>
        <w:tabs>
          <w:tab w:val="left" w:pos="820"/>
          <w:tab w:val="left" w:pos="821"/>
        </w:tabs>
        <w:spacing w:line="256" w:lineRule="exact"/>
        <w:rPr>
          <w:sz w:val="21"/>
        </w:rPr>
      </w:pPr>
      <w:r>
        <w:rPr>
          <w:sz w:val="21"/>
        </w:rPr>
        <w:t xml:space="preserve">Apoyar la gestión y administración </w:t>
      </w:r>
      <w:r>
        <w:rPr>
          <w:spacing w:val="-3"/>
          <w:sz w:val="21"/>
        </w:rPr>
        <w:t xml:space="preserve">de </w:t>
      </w:r>
      <w:r>
        <w:rPr>
          <w:sz w:val="21"/>
        </w:rPr>
        <w:t>la</w:t>
      </w:r>
      <w:r>
        <w:rPr>
          <w:spacing w:val="-9"/>
          <w:sz w:val="21"/>
        </w:rPr>
        <w:t xml:space="preserve"> </w:t>
      </w:r>
      <w:r>
        <w:rPr>
          <w:sz w:val="21"/>
        </w:rPr>
        <w:t>institución.</w:t>
      </w:r>
    </w:p>
    <w:p w14:paraId="44BB6340" w14:textId="77777777" w:rsidR="002E231E" w:rsidRDefault="00144EA8">
      <w:pPr>
        <w:pStyle w:val="Prrafodelista"/>
        <w:numPr>
          <w:ilvl w:val="0"/>
          <w:numId w:val="3"/>
        </w:numPr>
        <w:tabs>
          <w:tab w:val="left" w:pos="820"/>
          <w:tab w:val="left" w:pos="821"/>
        </w:tabs>
        <w:ind w:right="114"/>
        <w:rPr>
          <w:sz w:val="21"/>
        </w:rPr>
      </w:pPr>
      <w:r>
        <w:rPr>
          <w:sz w:val="21"/>
        </w:rPr>
        <w:t xml:space="preserve">Promover reuniones periódicas con los preceptores para el mejor control y eficiencia </w:t>
      </w:r>
      <w:r>
        <w:rPr>
          <w:spacing w:val="-3"/>
          <w:sz w:val="21"/>
        </w:rPr>
        <w:t xml:space="preserve">de </w:t>
      </w:r>
      <w:r>
        <w:rPr>
          <w:sz w:val="21"/>
        </w:rPr>
        <w:t>las tareas que les son</w:t>
      </w:r>
      <w:r>
        <w:rPr>
          <w:spacing w:val="-6"/>
          <w:sz w:val="21"/>
        </w:rPr>
        <w:t xml:space="preserve"> </w:t>
      </w:r>
      <w:r>
        <w:rPr>
          <w:sz w:val="21"/>
        </w:rPr>
        <w:t>propias.</w:t>
      </w:r>
    </w:p>
    <w:p w14:paraId="63DB6EAE" w14:textId="77777777" w:rsidR="002E231E" w:rsidRDefault="00144EA8">
      <w:pPr>
        <w:pStyle w:val="Prrafodelista"/>
        <w:numPr>
          <w:ilvl w:val="0"/>
          <w:numId w:val="3"/>
        </w:numPr>
        <w:tabs>
          <w:tab w:val="left" w:pos="820"/>
          <w:tab w:val="left" w:pos="821"/>
        </w:tabs>
        <w:spacing w:line="254" w:lineRule="exact"/>
        <w:rPr>
          <w:sz w:val="21"/>
        </w:rPr>
      </w:pPr>
      <w:r>
        <w:rPr>
          <w:sz w:val="21"/>
        </w:rPr>
        <w:t>Manejar adecuadamente la comunicación interpersonal y</w:t>
      </w:r>
      <w:r>
        <w:rPr>
          <w:spacing w:val="-16"/>
          <w:sz w:val="21"/>
        </w:rPr>
        <w:t xml:space="preserve"> </w:t>
      </w:r>
      <w:r>
        <w:rPr>
          <w:sz w:val="21"/>
        </w:rPr>
        <w:t>grupal.</w:t>
      </w:r>
    </w:p>
    <w:p w14:paraId="743200A5" w14:textId="77777777" w:rsidR="002E231E" w:rsidRDefault="00144EA8">
      <w:pPr>
        <w:pStyle w:val="Prrafodelista"/>
        <w:numPr>
          <w:ilvl w:val="0"/>
          <w:numId w:val="3"/>
        </w:numPr>
        <w:tabs>
          <w:tab w:val="left" w:pos="820"/>
          <w:tab w:val="left" w:pos="821"/>
        </w:tabs>
        <w:spacing w:line="254" w:lineRule="exact"/>
        <w:rPr>
          <w:sz w:val="21"/>
        </w:rPr>
      </w:pPr>
      <w:r>
        <w:rPr>
          <w:sz w:val="21"/>
        </w:rPr>
        <w:t>Poseer trato cordial y</w:t>
      </w:r>
      <w:r>
        <w:rPr>
          <w:spacing w:val="-8"/>
          <w:sz w:val="21"/>
        </w:rPr>
        <w:t xml:space="preserve"> </w:t>
      </w:r>
      <w:r>
        <w:rPr>
          <w:sz w:val="21"/>
        </w:rPr>
        <w:t>respetuoso.</w:t>
      </w:r>
    </w:p>
    <w:p w14:paraId="3D4FA850" w14:textId="77777777" w:rsidR="002E231E" w:rsidRDefault="002E231E">
      <w:pPr>
        <w:spacing w:line="254" w:lineRule="exact"/>
        <w:rPr>
          <w:sz w:val="21"/>
        </w:rPr>
        <w:sectPr w:rsidR="002E231E">
          <w:headerReference w:type="default" r:id="rId7"/>
          <w:footerReference w:type="default" r:id="rId8"/>
          <w:pgSz w:w="11910" w:h="16840"/>
          <w:pgMar w:top="1700" w:right="1020" w:bottom="920" w:left="1600" w:header="805" w:footer="725" w:gutter="0"/>
          <w:cols w:space="720"/>
        </w:sectPr>
      </w:pPr>
    </w:p>
    <w:p w14:paraId="33F8CDF8" w14:textId="77777777" w:rsidR="002E231E" w:rsidRDefault="00144EA8">
      <w:pPr>
        <w:pStyle w:val="Prrafodelista"/>
        <w:numPr>
          <w:ilvl w:val="0"/>
          <w:numId w:val="3"/>
        </w:numPr>
        <w:tabs>
          <w:tab w:val="left" w:pos="821"/>
        </w:tabs>
        <w:spacing w:before="2"/>
        <w:ind w:right="116"/>
        <w:jc w:val="both"/>
        <w:rPr>
          <w:sz w:val="21"/>
        </w:rPr>
      </w:pPr>
      <w:r>
        <w:rPr>
          <w:sz w:val="21"/>
        </w:rPr>
        <w:lastRenderedPageBreak/>
        <w:t xml:space="preserve">Apoyar a los estudiantes en procesos </w:t>
      </w:r>
      <w:r>
        <w:rPr>
          <w:spacing w:val="-3"/>
          <w:sz w:val="21"/>
        </w:rPr>
        <w:t xml:space="preserve">de </w:t>
      </w:r>
      <w:r>
        <w:rPr>
          <w:sz w:val="21"/>
        </w:rPr>
        <w:t>aprendizaje y organización del tiempo.</w:t>
      </w:r>
    </w:p>
    <w:p w14:paraId="6B0272D1" w14:textId="77777777" w:rsidR="002E231E" w:rsidRDefault="00144EA8">
      <w:pPr>
        <w:pStyle w:val="Prrafodelista"/>
        <w:numPr>
          <w:ilvl w:val="0"/>
          <w:numId w:val="3"/>
        </w:numPr>
        <w:tabs>
          <w:tab w:val="left" w:pos="821"/>
        </w:tabs>
        <w:ind w:right="114"/>
        <w:jc w:val="both"/>
        <w:rPr>
          <w:sz w:val="21"/>
        </w:rPr>
      </w:pPr>
      <w:r>
        <w:rPr>
          <w:sz w:val="21"/>
        </w:rPr>
        <w:t xml:space="preserve">Poseer capacidad para la detección de situaciones conflictivas y respuesta oportuna ante </w:t>
      </w:r>
      <w:r>
        <w:rPr>
          <w:spacing w:val="-3"/>
          <w:sz w:val="21"/>
        </w:rPr>
        <w:t>las</w:t>
      </w:r>
      <w:r>
        <w:rPr>
          <w:spacing w:val="-8"/>
          <w:sz w:val="21"/>
        </w:rPr>
        <w:t xml:space="preserve"> </w:t>
      </w:r>
      <w:r>
        <w:rPr>
          <w:sz w:val="21"/>
        </w:rPr>
        <w:t>mismas.</w:t>
      </w:r>
    </w:p>
    <w:p w14:paraId="57FB9FF4" w14:textId="77777777" w:rsidR="002E231E" w:rsidRDefault="00144EA8">
      <w:pPr>
        <w:pStyle w:val="Prrafodelista"/>
        <w:numPr>
          <w:ilvl w:val="0"/>
          <w:numId w:val="3"/>
        </w:numPr>
        <w:tabs>
          <w:tab w:val="left" w:pos="821"/>
        </w:tabs>
        <w:ind w:right="115"/>
        <w:jc w:val="both"/>
        <w:rPr>
          <w:sz w:val="21"/>
        </w:rPr>
      </w:pPr>
      <w:r>
        <w:rPr>
          <w:color w:val="333333"/>
          <w:sz w:val="21"/>
        </w:rPr>
        <w:t xml:space="preserve">Acompañar al equipo directivo en la gestión </w:t>
      </w:r>
      <w:r>
        <w:rPr>
          <w:color w:val="333333"/>
          <w:spacing w:val="-3"/>
          <w:sz w:val="21"/>
        </w:rPr>
        <w:t xml:space="preserve">de </w:t>
      </w:r>
      <w:r>
        <w:rPr>
          <w:color w:val="333333"/>
          <w:sz w:val="21"/>
        </w:rPr>
        <w:t xml:space="preserve">propuestas innovadoras y de estrategias colectivas que permitan intervenir </w:t>
      </w:r>
      <w:r>
        <w:rPr>
          <w:color w:val="333333"/>
          <w:spacing w:val="-3"/>
          <w:sz w:val="21"/>
        </w:rPr>
        <w:t xml:space="preserve">de </w:t>
      </w:r>
      <w:r>
        <w:rPr>
          <w:color w:val="333333"/>
          <w:sz w:val="21"/>
        </w:rPr>
        <w:t>forma adecuada sobre la comunidad docente y estudiantil</w:t>
      </w:r>
      <w:r>
        <w:rPr>
          <w:color w:val="333333"/>
          <w:spacing w:val="-9"/>
          <w:sz w:val="21"/>
        </w:rPr>
        <w:t xml:space="preserve"> </w:t>
      </w:r>
      <w:r>
        <w:rPr>
          <w:color w:val="333333"/>
          <w:sz w:val="21"/>
        </w:rPr>
        <w:t>inmediata.</w:t>
      </w:r>
    </w:p>
    <w:p w14:paraId="6B34405C" w14:textId="77777777" w:rsidR="002E231E" w:rsidRDefault="00144EA8">
      <w:pPr>
        <w:pStyle w:val="Prrafodelista"/>
        <w:numPr>
          <w:ilvl w:val="0"/>
          <w:numId w:val="3"/>
        </w:numPr>
        <w:tabs>
          <w:tab w:val="left" w:pos="821"/>
        </w:tabs>
        <w:ind w:right="115"/>
        <w:jc w:val="both"/>
        <w:rPr>
          <w:sz w:val="21"/>
        </w:rPr>
      </w:pPr>
      <w:r>
        <w:rPr>
          <w:color w:val="333333"/>
          <w:sz w:val="21"/>
        </w:rPr>
        <w:t xml:space="preserve">Carga </w:t>
      </w:r>
      <w:r>
        <w:rPr>
          <w:color w:val="333333"/>
          <w:spacing w:val="-3"/>
          <w:sz w:val="21"/>
        </w:rPr>
        <w:t xml:space="preserve">de </w:t>
      </w:r>
      <w:r>
        <w:rPr>
          <w:color w:val="333333"/>
          <w:sz w:val="21"/>
        </w:rPr>
        <w:t>alumnos a nivel sistémico solicitado por la Coordinación de educación Superior, en la base</w:t>
      </w:r>
      <w:r>
        <w:rPr>
          <w:color w:val="333333"/>
          <w:spacing w:val="-12"/>
          <w:sz w:val="21"/>
        </w:rPr>
        <w:t xml:space="preserve"> </w:t>
      </w:r>
      <w:r>
        <w:rPr>
          <w:color w:val="333333"/>
          <w:sz w:val="21"/>
        </w:rPr>
        <w:t>GEM.</w:t>
      </w:r>
    </w:p>
    <w:p w14:paraId="4E95F8C4" w14:textId="77777777" w:rsidR="002E231E" w:rsidRDefault="00144EA8">
      <w:pPr>
        <w:pStyle w:val="Prrafodelista"/>
        <w:numPr>
          <w:ilvl w:val="0"/>
          <w:numId w:val="3"/>
        </w:numPr>
        <w:tabs>
          <w:tab w:val="left" w:pos="821"/>
        </w:tabs>
        <w:ind w:right="115"/>
        <w:jc w:val="both"/>
        <w:rPr>
          <w:sz w:val="21"/>
        </w:rPr>
      </w:pPr>
      <w:r>
        <w:rPr>
          <w:color w:val="333333"/>
          <w:sz w:val="21"/>
        </w:rPr>
        <w:t xml:space="preserve">Realizar seguimientos </w:t>
      </w:r>
      <w:r>
        <w:rPr>
          <w:color w:val="333333"/>
          <w:spacing w:val="-3"/>
          <w:sz w:val="21"/>
        </w:rPr>
        <w:t xml:space="preserve">de </w:t>
      </w:r>
      <w:r>
        <w:rPr>
          <w:color w:val="333333"/>
          <w:sz w:val="21"/>
        </w:rPr>
        <w:t xml:space="preserve">las trayectorias escolares y académicas </w:t>
      </w:r>
      <w:r>
        <w:rPr>
          <w:color w:val="333333"/>
          <w:spacing w:val="-3"/>
          <w:sz w:val="21"/>
        </w:rPr>
        <w:t xml:space="preserve">de </w:t>
      </w:r>
      <w:r>
        <w:rPr>
          <w:color w:val="333333"/>
          <w:sz w:val="21"/>
        </w:rPr>
        <w:t>los estudiantes.</w:t>
      </w:r>
    </w:p>
    <w:p w14:paraId="6A754E0B" w14:textId="77777777" w:rsidR="002E231E" w:rsidRDefault="002E231E">
      <w:pPr>
        <w:jc w:val="both"/>
        <w:rPr>
          <w:sz w:val="21"/>
        </w:rPr>
      </w:pPr>
    </w:p>
    <w:p w14:paraId="313FE9D8" w14:textId="77777777" w:rsidR="00E948B1" w:rsidRDefault="00E948B1" w:rsidP="00E948B1">
      <w:pPr>
        <w:pStyle w:val="Ttulo3"/>
        <w:spacing w:before="195"/>
      </w:pPr>
      <w:r>
        <w:t>Requisitos para armar y diseñar la carpeta de antecedentes:</w:t>
      </w:r>
    </w:p>
    <w:p w14:paraId="7BFAC1E1" w14:textId="77777777" w:rsidR="00E948B1" w:rsidRDefault="00E948B1">
      <w:pPr>
        <w:jc w:val="both"/>
        <w:rPr>
          <w:sz w:val="21"/>
        </w:rPr>
      </w:pPr>
    </w:p>
    <w:p w14:paraId="5DECE0B4" w14:textId="77777777" w:rsidR="00E948B1" w:rsidRPr="00E948B1" w:rsidRDefault="00E948B1" w:rsidP="00E948B1">
      <w:pPr>
        <w:pStyle w:val="Prrafodelista"/>
        <w:numPr>
          <w:ilvl w:val="0"/>
          <w:numId w:val="3"/>
        </w:numPr>
        <w:tabs>
          <w:tab w:val="left" w:pos="377"/>
        </w:tabs>
        <w:rPr>
          <w:sz w:val="18"/>
        </w:rPr>
      </w:pPr>
      <w:r w:rsidRPr="00E948B1">
        <w:rPr>
          <w:sz w:val="18"/>
        </w:rPr>
        <w:t>DATOS PERSONALES</w:t>
      </w:r>
    </w:p>
    <w:p w14:paraId="63753EEB" w14:textId="77777777" w:rsidR="00E948B1" w:rsidRPr="00E948B1" w:rsidRDefault="00E948B1" w:rsidP="00E948B1">
      <w:pPr>
        <w:pStyle w:val="Prrafodelista"/>
        <w:numPr>
          <w:ilvl w:val="0"/>
          <w:numId w:val="3"/>
        </w:numPr>
        <w:tabs>
          <w:tab w:val="left" w:pos="377"/>
        </w:tabs>
        <w:rPr>
          <w:sz w:val="18"/>
        </w:rPr>
      </w:pPr>
      <w:r w:rsidRPr="00E948B1">
        <w:rPr>
          <w:sz w:val="18"/>
        </w:rPr>
        <w:t>TÍTULOS Y CERTIFICACIONES</w:t>
      </w:r>
    </w:p>
    <w:p w14:paraId="23FB9BEF" w14:textId="77777777" w:rsidR="00E948B1" w:rsidRPr="00E948B1" w:rsidRDefault="00E948B1" w:rsidP="00E948B1">
      <w:pPr>
        <w:pStyle w:val="Prrafodelista"/>
        <w:numPr>
          <w:ilvl w:val="0"/>
          <w:numId w:val="3"/>
        </w:numPr>
        <w:tabs>
          <w:tab w:val="left" w:pos="377"/>
        </w:tabs>
        <w:rPr>
          <w:sz w:val="18"/>
        </w:rPr>
      </w:pPr>
      <w:r w:rsidRPr="00E948B1">
        <w:rPr>
          <w:sz w:val="18"/>
        </w:rPr>
        <w:t>ANTIGÜEDAD GENERAL</w:t>
      </w:r>
      <w:r w:rsidRPr="00E948B1">
        <w:rPr>
          <w:spacing w:val="-4"/>
          <w:sz w:val="18"/>
        </w:rPr>
        <w:t xml:space="preserve"> </w:t>
      </w:r>
      <w:r w:rsidRPr="00E948B1">
        <w:rPr>
          <w:sz w:val="18"/>
        </w:rPr>
        <w:t>DOCENTE</w:t>
      </w:r>
    </w:p>
    <w:p w14:paraId="0699DC25" w14:textId="77777777" w:rsidR="00E948B1" w:rsidRPr="00E948B1" w:rsidRDefault="00E948B1" w:rsidP="00E948B1">
      <w:pPr>
        <w:pStyle w:val="Prrafodelista"/>
        <w:numPr>
          <w:ilvl w:val="0"/>
          <w:numId w:val="3"/>
        </w:numPr>
        <w:tabs>
          <w:tab w:val="left" w:pos="377"/>
        </w:tabs>
        <w:rPr>
          <w:sz w:val="18"/>
        </w:rPr>
      </w:pPr>
      <w:r w:rsidRPr="00E948B1">
        <w:rPr>
          <w:sz w:val="18"/>
        </w:rPr>
        <w:t>ANTIGÜEDAD EN EL NIVEL SUPERIOR COMO</w:t>
      </w:r>
      <w:r w:rsidRPr="00E948B1">
        <w:rPr>
          <w:spacing w:val="-14"/>
          <w:sz w:val="18"/>
        </w:rPr>
        <w:t xml:space="preserve"> </w:t>
      </w:r>
      <w:r w:rsidRPr="00E948B1">
        <w:rPr>
          <w:sz w:val="18"/>
        </w:rPr>
        <w:t>BEDEL</w:t>
      </w:r>
    </w:p>
    <w:p w14:paraId="579F3362" w14:textId="77777777" w:rsidR="00E948B1" w:rsidRPr="00E948B1" w:rsidRDefault="00E948B1" w:rsidP="00E948B1">
      <w:pPr>
        <w:pStyle w:val="Prrafodelista"/>
        <w:numPr>
          <w:ilvl w:val="0"/>
          <w:numId w:val="3"/>
        </w:numPr>
        <w:tabs>
          <w:tab w:val="left" w:pos="377"/>
        </w:tabs>
        <w:rPr>
          <w:sz w:val="18"/>
        </w:rPr>
      </w:pPr>
      <w:r w:rsidRPr="00E948B1">
        <w:rPr>
          <w:sz w:val="18"/>
        </w:rPr>
        <w:t>ANTIGÜEDAD EN EL CARGO</w:t>
      </w:r>
      <w:r w:rsidRPr="00E948B1">
        <w:rPr>
          <w:spacing w:val="-10"/>
          <w:sz w:val="18"/>
        </w:rPr>
        <w:t xml:space="preserve"> </w:t>
      </w:r>
      <w:r w:rsidRPr="00E948B1">
        <w:rPr>
          <w:sz w:val="18"/>
        </w:rPr>
        <w:t>(BEDEL/PRECEPTOR)</w:t>
      </w:r>
    </w:p>
    <w:p w14:paraId="11831C6F" w14:textId="77777777" w:rsidR="00E948B1" w:rsidRPr="00E948B1" w:rsidRDefault="00E948B1" w:rsidP="00E948B1">
      <w:pPr>
        <w:pStyle w:val="Prrafodelista"/>
        <w:numPr>
          <w:ilvl w:val="0"/>
          <w:numId w:val="3"/>
        </w:numPr>
        <w:tabs>
          <w:tab w:val="left" w:pos="377"/>
        </w:tabs>
        <w:rPr>
          <w:sz w:val="18"/>
        </w:rPr>
      </w:pPr>
      <w:r w:rsidRPr="00E948B1">
        <w:rPr>
          <w:sz w:val="18"/>
        </w:rPr>
        <w:t>ANTIGÜEDAD EN LA</w:t>
      </w:r>
      <w:r w:rsidRPr="00E948B1">
        <w:rPr>
          <w:spacing w:val="-8"/>
          <w:sz w:val="18"/>
        </w:rPr>
        <w:t xml:space="preserve"> </w:t>
      </w:r>
      <w:r w:rsidRPr="00E948B1">
        <w:rPr>
          <w:sz w:val="18"/>
        </w:rPr>
        <w:t>INSTITUCIÓN</w:t>
      </w:r>
    </w:p>
    <w:p w14:paraId="6DE67C07" w14:textId="77777777" w:rsidR="00E948B1" w:rsidRPr="00E948B1" w:rsidRDefault="00E948B1" w:rsidP="00E948B1">
      <w:pPr>
        <w:pStyle w:val="Prrafodelista"/>
        <w:numPr>
          <w:ilvl w:val="0"/>
          <w:numId w:val="3"/>
        </w:numPr>
        <w:tabs>
          <w:tab w:val="left" w:pos="377"/>
        </w:tabs>
        <w:spacing w:before="12"/>
        <w:rPr>
          <w:sz w:val="18"/>
        </w:rPr>
      </w:pPr>
      <w:r w:rsidRPr="00E948B1">
        <w:rPr>
          <w:sz w:val="18"/>
        </w:rPr>
        <w:t>ASISTENCIA A CURSOS, JORNADAS, TALLERES, SEMINARIOS, AFINES AL TRAYECTO PARA EL QUE SE POSTULA, CON RECONOCIMIENTO DE ORGANISMOS OFICIALES O RESOLUCIÓN CON</w:t>
      </w:r>
      <w:r w:rsidRPr="00E948B1">
        <w:rPr>
          <w:spacing w:val="-5"/>
          <w:sz w:val="18"/>
        </w:rPr>
        <w:t xml:space="preserve"> </w:t>
      </w:r>
      <w:r w:rsidRPr="00E948B1">
        <w:rPr>
          <w:sz w:val="18"/>
        </w:rPr>
        <w:t>PUNTAJE</w:t>
      </w:r>
    </w:p>
    <w:p w14:paraId="3E31111A" w14:textId="77777777" w:rsidR="00E948B1" w:rsidRDefault="00E948B1" w:rsidP="00E948B1">
      <w:pPr>
        <w:tabs>
          <w:tab w:val="left" w:pos="377"/>
        </w:tabs>
        <w:spacing w:before="221" w:after="2"/>
        <w:rPr>
          <w:b/>
          <w:sz w:val="18"/>
        </w:rPr>
      </w:pPr>
    </w:p>
    <w:p w14:paraId="7B69F652" w14:textId="77777777" w:rsidR="00E948B1" w:rsidRPr="00E948B1" w:rsidRDefault="00E948B1" w:rsidP="00E948B1">
      <w:pPr>
        <w:tabs>
          <w:tab w:val="left" w:pos="377"/>
        </w:tabs>
        <w:spacing w:before="221" w:after="2"/>
        <w:rPr>
          <w:b/>
          <w:sz w:val="18"/>
        </w:rPr>
        <w:sectPr w:rsidR="00E948B1" w:rsidRPr="00E948B1">
          <w:pgSz w:w="11910" w:h="16840"/>
          <w:pgMar w:top="1700" w:right="1020" w:bottom="920" w:left="1600" w:header="805" w:footer="725" w:gutter="0"/>
          <w:cols w:space="720"/>
        </w:sectPr>
      </w:pPr>
    </w:p>
    <w:p w14:paraId="2B1BACDD" w14:textId="77777777" w:rsidR="002E231E" w:rsidRDefault="002E231E">
      <w:pPr>
        <w:pStyle w:val="Textoindependiente"/>
        <w:rPr>
          <w:sz w:val="20"/>
        </w:rPr>
      </w:pPr>
    </w:p>
    <w:p w14:paraId="5FC3648A" w14:textId="77777777" w:rsidR="002E231E" w:rsidRDefault="002E231E">
      <w:pPr>
        <w:pStyle w:val="Textoindependiente"/>
        <w:spacing w:before="9"/>
        <w:rPr>
          <w:sz w:val="15"/>
        </w:rPr>
      </w:pPr>
    </w:p>
    <w:p w14:paraId="65F4DC32" w14:textId="77777777" w:rsidR="002E231E" w:rsidRDefault="00E948B1" w:rsidP="00E948B1">
      <w:pPr>
        <w:pStyle w:val="Ttulo1"/>
        <w:spacing w:before="102" w:line="237" w:lineRule="auto"/>
        <w:ind w:left="2325" w:right="1903" w:hanging="420"/>
      </w:pPr>
      <w:r>
        <w:t xml:space="preserve">         </w:t>
      </w:r>
      <w:r w:rsidR="00144EA8">
        <w:t>GRILLA DE TABULACIÓN DE ANTECEDENTES DE ASPIRANTES A CARGOS DE BEDEL</w:t>
      </w:r>
    </w:p>
    <w:p w14:paraId="7DB050BD" w14:textId="77777777" w:rsidR="002E231E" w:rsidRDefault="00144EA8">
      <w:pPr>
        <w:pStyle w:val="Prrafodelista"/>
        <w:numPr>
          <w:ilvl w:val="0"/>
          <w:numId w:val="2"/>
        </w:numPr>
        <w:tabs>
          <w:tab w:val="left" w:pos="377"/>
        </w:tabs>
        <w:spacing w:before="221" w:after="2"/>
        <w:ind w:hanging="277"/>
        <w:rPr>
          <w:b/>
          <w:sz w:val="18"/>
        </w:rPr>
      </w:pPr>
      <w:r>
        <w:rPr>
          <w:b/>
          <w:sz w:val="18"/>
        </w:rPr>
        <w:t>DATOS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PERSONALES.</w:t>
      </w: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542"/>
      </w:tblGrid>
      <w:tr w:rsidR="002E231E" w14:paraId="493F9A2A" w14:textId="77777777">
        <w:trPr>
          <w:trHeight w:val="250"/>
        </w:trPr>
        <w:tc>
          <w:tcPr>
            <w:tcW w:w="3085" w:type="dxa"/>
          </w:tcPr>
          <w:p w14:paraId="7016560C" w14:textId="77777777" w:rsidR="002E231E" w:rsidRDefault="00144EA8">
            <w:pPr>
              <w:pStyle w:val="TableParagraph"/>
              <w:spacing w:before="14" w:line="216" w:lineRule="exact"/>
              <w:ind w:left="70"/>
              <w:rPr>
                <w:sz w:val="18"/>
              </w:rPr>
            </w:pPr>
            <w:r>
              <w:rPr>
                <w:sz w:val="18"/>
              </w:rPr>
              <w:t>1.1. Apellido y Nombre:</w:t>
            </w:r>
          </w:p>
        </w:tc>
        <w:tc>
          <w:tcPr>
            <w:tcW w:w="5542" w:type="dxa"/>
          </w:tcPr>
          <w:p w14:paraId="23F00013" w14:textId="77777777" w:rsidR="002E231E" w:rsidRDefault="002E2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231E" w14:paraId="08E366CF" w14:textId="77777777">
        <w:trPr>
          <w:trHeight w:val="253"/>
        </w:trPr>
        <w:tc>
          <w:tcPr>
            <w:tcW w:w="3085" w:type="dxa"/>
          </w:tcPr>
          <w:p w14:paraId="280A1F1E" w14:textId="77777777" w:rsidR="002E231E" w:rsidRDefault="00144EA8">
            <w:pPr>
              <w:pStyle w:val="TableParagraph"/>
              <w:spacing w:before="18" w:line="216" w:lineRule="exact"/>
              <w:ind w:left="70"/>
              <w:rPr>
                <w:sz w:val="18"/>
              </w:rPr>
            </w:pPr>
            <w:r>
              <w:rPr>
                <w:sz w:val="18"/>
              </w:rPr>
              <w:t xml:space="preserve">1.2. D.N.I.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5542" w:type="dxa"/>
          </w:tcPr>
          <w:p w14:paraId="27587DEB" w14:textId="77777777" w:rsidR="002E231E" w:rsidRDefault="002E2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231E" w14:paraId="2665AA24" w14:textId="77777777">
        <w:trPr>
          <w:trHeight w:val="254"/>
        </w:trPr>
        <w:tc>
          <w:tcPr>
            <w:tcW w:w="3085" w:type="dxa"/>
          </w:tcPr>
          <w:p w14:paraId="16EBBCCA" w14:textId="77777777" w:rsidR="002E231E" w:rsidRDefault="00144EA8">
            <w:pPr>
              <w:pStyle w:val="TableParagraph"/>
              <w:spacing w:before="18" w:line="216" w:lineRule="exact"/>
              <w:ind w:left="70"/>
              <w:rPr>
                <w:sz w:val="18"/>
              </w:rPr>
            </w:pPr>
            <w:r>
              <w:rPr>
                <w:sz w:val="18"/>
              </w:rPr>
              <w:t>1.3. Fecha de Nacimiento:</w:t>
            </w:r>
          </w:p>
        </w:tc>
        <w:tc>
          <w:tcPr>
            <w:tcW w:w="5542" w:type="dxa"/>
          </w:tcPr>
          <w:p w14:paraId="6CB63D97" w14:textId="77777777" w:rsidR="002E231E" w:rsidRDefault="002E2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231E" w14:paraId="4BABD968" w14:textId="77777777">
        <w:trPr>
          <w:trHeight w:val="254"/>
        </w:trPr>
        <w:tc>
          <w:tcPr>
            <w:tcW w:w="3085" w:type="dxa"/>
          </w:tcPr>
          <w:p w14:paraId="253CEA4A" w14:textId="77777777" w:rsidR="002E231E" w:rsidRDefault="00144EA8">
            <w:pPr>
              <w:pStyle w:val="TableParagraph"/>
              <w:spacing w:before="18" w:line="216" w:lineRule="exact"/>
              <w:ind w:left="70"/>
              <w:rPr>
                <w:sz w:val="18"/>
              </w:rPr>
            </w:pPr>
            <w:r>
              <w:rPr>
                <w:sz w:val="18"/>
              </w:rPr>
              <w:t xml:space="preserve">1.4. CUIL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5542" w:type="dxa"/>
          </w:tcPr>
          <w:p w14:paraId="2CF4F01A" w14:textId="77777777" w:rsidR="002E231E" w:rsidRDefault="002E2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231E" w14:paraId="059974D2" w14:textId="77777777">
        <w:trPr>
          <w:trHeight w:val="237"/>
        </w:trPr>
        <w:tc>
          <w:tcPr>
            <w:tcW w:w="3085" w:type="dxa"/>
          </w:tcPr>
          <w:p w14:paraId="1AC03AF5" w14:textId="77777777" w:rsidR="002E231E" w:rsidRDefault="00144EA8">
            <w:pPr>
              <w:pStyle w:val="TableParagraph"/>
              <w:spacing w:before="6" w:line="212" w:lineRule="exact"/>
              <w:ind w:left="70"/>
              <w:rPr>
                <w:sz w:val="18"/>
              </w:rPr>
            </w:pPr>
            <w:r>
              <w:rPr>
                <w:sz w:val="18"/>
              </w:rPr>
              <w:t>1.5. Domicilio:</w:t>
            </w:r>
          </w:p>
        </w:tc>
        <w:tc>
          <w:tcPr>
            <w:tcW w:w="5542" w:type="dxa"/>
          </w:tcPr>
          <w:p w14:paraId="5BA28A1D" w14:textId="77777777" w:rsidR="002E231E" w:rsidRDefault="002E231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E231E" w14:paraId="5B4A896C" w14:textId="77777777">
        <w:trPr>
          <w:trHeight w:val="250"/>
        </w:trPr>
        <w:tc>
          <w:tcPr>
            <w:tcW w:w="3085" w:type="dxa"/>
          </w:tcPr>
          <w:p w14:paraId="6B23608C" w14:textId="77777777" w:rsidR="002E231E" w:rsidRDefault="00144EA8">
            <w:pPr>
              <w:pStyle w:val="TableParagraph"/>
              <w:spacing w:before="14" w:line="216" w:lineRule="exact"/>
              <w:ind w:left="70"/>
              <w:rPr>
                <w:sz w:val="18"/>
              </w:rPr>
            </w:pPr>
            <w:r>
              <w:rPr>
                <w:sz w:val="18"/>
              </w:rPr>
              <w:t>1.6. Teléfono:</w:t>
            </w:r>
          </w:p>
        </w:tc>
        <w:tc>
          <w:tcPr>
            <w:tcW w:w="5542" w:type="dxa"/>
          </w:tcPr>
          <w:p w14:paraId="473BC6E8" w14:textId="77777777" w:rsidR="002E231E" w:rsidRDefault="002E2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231E" w14:paraId="56EBE8E8" w14:textId="77777777">
        <w:trPr>
          <w:trHeight w:val="270"/>
        </w:trPr>
        <w:tc>
          <w:tcPr>
            <w:tcW w:w="3085" w:type="dxa"/>
          </w:tcPr>
          <w:p w14:paraId="5586D797" w14:textId="77777777" w:rsidR="002E231E" w:rsidRDefault="00144EA8">
            <w:pPr>
              <w:pStyle w:val="TableParagraph"/>
              <w:spacing w:before="26"/>
              <w:ind w:left="70"/>
              <w:rPr>
                <w:sz w:val="18"/>
              </w:rPr>
            </w:pPr>
            <w:r>
              <w:rPr>
                <w:sz w:val="18"/>
              </w:rPr>
              <w:t>1.7. E-mail:</w:t>
            </w:r>
          </w:p>
        </w:tc>
        <w:tc>
          <w:tcPr>
            <w:tcW w:w="5542" w:type="dxa"/>
          </w:tcPr>
          <w:p w14:paraId="31099027" w14:textId="77777777" w:rsidR="002E231E" w:rsidRDefault="002E2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52E3B9" w14:textId="77777777" w:rsidR="002E231E" w:rsidRDefault="002E231E">
      <w:pPr>
        <w:pStyle w:val="Textoindependiente"/>
        <w:rPr>
          <w:b/>
          <w:sz w:val="18"/>
        </w:rPr>
      </w:pPr>
    </w:p>
    <w:p w14:paraId="0DF70913" w14:textId="77777777" w:rsidR="002E231E" w:rsidRDefault="00144EA8">
      <w:pPr>
        <w:pStyle w:val="Prrafodelista"/>
        <w:numPr>
          <w:ilvl w:val="0"/>
          <w:numId w:val="2"/>
        </w:numPr>
        <w:tabs>
          <w:tab w:val="left" w:pos="377"/>
        </w:tabs>
        <w:ind w:hanging="277"/>
        <w:rPr>
          <w:b/>
          <w:sz w:val="18"/>
        </w:rPr>
      </w:pPr>
      <w:r>
        <w:rPr>
          <w:b/>
          <w:sz w:val="18"/>
        </w:rPr>
        <w:t>TÍTULOS Y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CERTIFICACIONES.</w:t>
      </w:r>
    </w:p>
    <w:p w14:paraId="5923E1B6" w14:textId="77777777" w:rsidR="002E231E" w:rsidRDefault="00144EA8">
      <w:pPr>
        <w:spacing w:before="2"/>
        <w:ind w:left="100"/>
        <w:rPr>
          <w:sz w:val="18"/>
        </w:rPr>
      </w:pPr>
      <w:r>
        <w:rPr>
          <w:sz w:val="18"/>
        </w:rPr>
        <w:t>Nota: Se tabulará sólo títulos o certificaciones habilitantes.</w:t>
      </w:r>
    </w:p>
    <w:p w14:paraId="5096EBB7" w14:textId="77777777" w:rsidR="002E231E" w:rsidRDefault="002E231E">
      <w:pPr>
        <w:pStyle w:val="Textoindependiente"/>
        <w:spacing w:before="11"/>
        <w:rPr>
          <w:sz w:val="17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15"/>
        <w:gridCol w:w="757"/>
      </w:tblGrid>
      <w:tr w:rsidR="002E231E" w14:paraId="6967AC54" w14:textId="77777777">
        <w:trPr>
          <w:trHeight w:val="438"/>
        </w:trPr>
        <w:tc>
          <w:tcPr>
            <w:tcW w:w="8015" w:type="dxa"/>
          </w:tcPr>
          <w:p w14:paraId="48DDBB33" w14:textId="77777777" w:rsidR="002E231E" w:rsidRDefault="00144EA8">
            <w:pPr>
              <w:pStyle w:val="TableParagraph"/>
              <w:spacing w:before="1" w:line="220" w:lineRule="atLeast"/>
              <w:ind w:left="70" w:right="77"/>
              <w:rPr>
                <w:sz w:val="18"/>
              </w:rPr>
            </w:pPr>
            <w:r>
              <w:rPr>
                <w:sz w:val="18"/>
              </w:rPr>
              <w:t xml:space="preserve">2.1. Título Docente con curso habilitante de Preceptor Escolar (según RESOLUCIÓN </w:t>
            </w:r>
            <w:proofErr w:type="spellStart"/>
            <w:r>
              <w:rPr>
                <w:sz w:val="18"/>
              </w:rPr>
              <w:t>N°</w:t>
            </w:r>
            <w:proofErr w:type="spellEnd"/>
            <w:r>
              <w:rPr>
                <w:sz w:val="18"/>
              </w:rPr>
              <w:t xml:space="preserve"> 0027-DGE-17).</w:t>
            </w:r>
            <w:r w:rsidR="00C64C98">
              <w:rPr>
                <w:sz w:val="18"/>
              </w:rPr>
              <w:t xml:space="preserve"> (100</w:t>
            </w:r>
            <w:r w:rsidR="00C64C98" w:rsidRPr="00015B75">
              <w:rPr>
                <w:sz w:val="18"/>
              </w:rPr>
              <w:t xml:space="preserve"> p.)</w:t>
            </w:r>
          </w:p>
        </w:tc>
        <w:tc>
          <w:tcPr>
            <w:tcW w:w="757" w:type="dxa"/>
          </w:tcPr>
          <w:p w14:paraId="7D6366B2" w14:textId="77777777" w:rsidR="002E231E" w:rsidRDefault="002E2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231E" w14:paraId="4A9CF47D" w14:textId="77777777">
        <w:trPr>
          <w:trHeight w:val="366"/>
        </w:trPr>
        <w:tc>
          <w:tcPr>
            <w:tcW w:w="8015" w:type="dxa"/>
          </w:tcPr>
          <w:p w14:paraId="494B017C" w14:textId="77777777" w:rsidR="002E231E" w:rsidRDefault="00144EA8">
            <w:pPr>
              <w:pStyle w:val="TableParagraph"/>
              <w:spacing w:before="71"/>
              <w:ind w:left="70"/>
              <w:rPr>
                <w:sz w:val="18"/>
              </w:rPr>
            </w:pPr>
            <w:r>
              <w:rPr>
                <w:sz w:val="18"/>
              </w:rPr>
              <w:t>2.2. Técnico Superior en Preceptor Escolar.</w:t>
            </w:r>
            <w:r w:rsidR="00C64C98">
              <w:rPr>
                <w:sz w:val="18"/>
              </w:rPr>
              <w:t xml:space="preserve"> (70</w:t>
            </w:r>
            <w:r w:rsidR="00C64C98" w:rsidRPr="00015B75">
              <w:rPr>
                <w:sz w:val="18"/>
              </w:rPr>
              <w:t xml:space="preserve"> p.)</w:t>
            </w:r>
          </w:p>
        </w:tc>
        <w:tc>
          <w:tcPr>
            <w:tcW w:w="757" w:type="dxa"/>
          </w:tcPr>
          <w:p w14:paraId="5D84CC42" w14:textId="77777777" w:rsidR="002E231E" w:rsidRDefault="002E2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231E" w14:paraId="3ECB4CDF" w14:textId="77777777">
        <w:trPr>
          <w:trHeight w:val="434"/>
        </w:trPr>
        <w:tc>
          <w:tcPr>
            <w:tcW w:w="8015" w:type="dxa"/>
          </w:tcPr>
          <w:p w14:paraId="025C4A90" w14:textId="77777777" w:rsidR="002E231E" w:rsidRDefault="00144EA8">
            <w:pPr>
              <w:pStyle w:val="TableParagraph"/>
              <w:spacing w:before="3" w:line="220" w:lineRule="exact"/>
              <w:ind w:left="70" w:right="77"/>
              <w:rPr>
                <w:sz w:val="18"/>
              </w:rPr>
            </w:pPr>
            <w:r>
              <w:rPr>
                <w:sz w:val="18"/>
              </w:rPr>
              <w:t>2.3. Título de Nivel Secundario con curso de Preceptor Escolar. Según resol y/o anteriores</w:t>
            </w:r>
            <w:r w:rsidR="00C64C98">
              <w:rPr>
                <w:sz w:val="18"/>
              </w:rPr>
              <w:t>. (50</w:t>
            </w:r>
            <w:r w:rsidR="00C64C98" w:rsidRPr="00015B75">
              <w:rPr>
                <w:sz w:val="18"/>
              </w:rPr>
              <w:t xml:space="preserve"> p.)</w:t>
            </w:r>
          </w:p>
        </w:tc>
        <w:tc>
          <w:tcPr>
            <w:tcW w:w="757" w:type="dxa"/>
          </w:tcPr>
          <w:p w14:paraId="29A5200D" w14:textId="77777777" w:rsidR="002E231E" w:rsidRDefault="002E2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50CFB2" w14:textId="77777777" w:rsidR="002E231E" w:rsidRDefault="002E231E">
      <w:pPr>
        <w:pStyle w:val="Textoindependiente"/>
        <w:spacing w:before="4"/>
        <w:rPr>
          <w:sz w:val="18"/>
        </w:rPr>
      </w:pPr>
    </w:p>
    <w:p w14:paraId="6F3C9A7B" w14:textId="77777777" w:rsidR="002E231E" w:rsidRDefault="00144EA8">
      <w:pPr>
        <w:pStyle w:val="Prrafodelista"/>
        <w:numPr>
          <w:ilvl w:val="0"/>
          <w:numId w:val="2"/>
        </w:numPr>
        <w:tabs>
          <w:tab w:val="left" w:pos="377"/>
        </w:tabs>
        <w:ind w:hanging="277"/>
        <w:rPr>
          <w:b/>
          <w:sz w:val="18"/>
        </w:rPr>
      </w:pPr>
      <w:r>
        <w:rPr>
          <w:b/>
          <w:sz w:val="18"/>
        </w:rPr>
        <w:t>ANTIGÜEDAD GENERAL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DOCENTE</w:t>
      </w:r>
    </w:p>
    <w:p w14:paraId="02FF5115" w14:textId="77777777" w:rsidR="002E231E" w:rsidRDefault="002E231E">
      <w:pPr>
        <w:pStyle w:val="Textoindependiente"/>
        <w:spacing w:before="11" w:after="1"/>
        <w:rPr>
          <w:b/>
          <w:sz w:val="17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2"/>
        <w:gridCol w:w="820"/>
      </w:tblGrid>
      <w:tr w:rsidR="002E231E" w14:paraId="300E7441" w14:textId="77777777">
        <w:trPr>
          <w:trHeight w:val="306"/>
        </w:trPr>
        <w:tc>
          <w:tcPr>
            <w:tcW w:w="7942" w:type="dxa"/>
          </w:tcPr>
          <w:p w14:paraId="17D6316D" w14:textId="77777777" w:rsidR="002E231E" w:rsidRDefault="00144EA8" w:rsidP="00C64C98">
            <w:pPr>
              <w:pStyle w:val="TableParagraph"/>
              <w:spacing w:before="46"/>
              <w:ind w:left="70"/>
              <w:rPr>
                <w:sz w:val="18"/>
              </w:rPr>
            </w:pPr>
            <w:r>
              <w:rPr>
                <w:sz w:val="18"/>
              </w:rPr>
              <w:t>3.1. De 0 a 4 años.</w:t>
            </w:r>
            <w:r w:rsidR="00C64C98">
              <w:rPr>
                <w:sz w:val="18"/>
              </w:rPr>
              <w:t xml:space="preserve"> (2</w:t>
            </w:r>
            <w:r w:rsidR="00C64C98" w:rsidRPr="00015B75">
              <w:rPr>
                <w:sz w:val="18"/>
              </w:rPr>
              <w:t xml:space="preserve"> p.)</w:t>
            </w:r>
          </w:p>
        </w:tc>
        <w:tc>
          <w:tcPr>
            <w:tcW w:w="820" w:type="dxa"/>
          </w:tcPr>
          <w:p w14:paraId="0F32EF2E" w14:textId="77777777" w:rsidR="002E231E" w:rsidRDefault="002E2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231E" w14:paraId="31D4BC13" w14:textId="77777777">
        <w:trPr>
          <w:trHeight w:val="305"/>
        </w:trPr>
        <w:tc>
          <w:tcPr>
            <w:tcW w:w="7942" w:type="dxa"/>
          </w:tcPr>
          <w:p w14:paraId="358EB276" w14:textId="77777777" w:rsidR="002E231E" w:rsidRDefault="00144EA8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sz w:val="18"/>
              </w:rPr>
              <w:t>3.2. De 5 a 10 años.</w:t>
            </w:r>
            <w:r w:rsidR="00C64C98">
              <w:rPr>
                <w:sz w:val="18"/>
              </w:rPr>
              <w:t xml:space="preserve"> (4</w:t>
            </w:r>
            <w:r w:rsidR="00C64C98" w:rsidRPr="00015B75">
              <w:rPr>
                <w:sz w:val="18"/>
              </w:rPr>
              <w:t xml:space="preserve"> p.)</w:t>
            </w:r>
          </w:p>
        </w:tc>
        <w:tc>
          <w:tcPr>
            <w:tcW w:w="820" w:type="dxa"/>
          </w:tcPr>
          <w:p w14:paraId="3E613255" w14:textId="77777777" w:rsidR="002E231E" w:rsidRDefault="002E2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231E" w14:paraId="311152A0" w14:textId="77777777">
        <w:trPr>
          <w:trHeight w:val="318"/>
        </w:trPr>
        <w:tc>
          <w:tcPr>
            <w:tcW w:w="7942" w:type="dxa"/>
          </w:tcPr>
          <w:p w14:paraId="493FEC89" w14:textId="77777777" w:rsidR="002E231E" w:rsidRDefault="00144EA8">
            <w:pPr>
              <w:pStyle w:val="TableParagraph"/>
              <w:spacing w:before="50"/>
              <w:ind w:left="70"/>
              <w:rPr>
                <w:sz w:val="18"/>
              </w:rPr>
            </w:pPr>
            <w:r>
              <w:rPr>
                <w:sz w:val="18"/>
              </w:rPr>
              <w:t>3.3. Más de 10 años.</w:t>
            </w:r>
            <w:r w:rsidR="00C64C98">
              <w:rPr>
                <w:sz w:val="18"/>
              </w:rPr>
              <w:t xml:space="preserve"> (7</w:t>
            </w:r>
            <w:r w:rsidR="00C64C98" w:rsidRPr="00015B75">
              <w:rPr>
                <w:sz w:val="18"/>
              </w:rPr>
              <w:t xml:space="preserve"> p.)</w:t>
            </w:r>
          </w:p>
        </w:tc>
        <w:tc>
          <w:tcPr>
            <w:tcW w:w="820" w:type="dxa"/>
          </w:tcPr>
          <w:p w14:paraId="3462101F" w14:textId="77777777" w:rsidR="002E231E" w:rsidRDefault="002E2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09B840B" w14:textId="77777777" w:rsidR="002E231E" w:rsidRDefault="002E231E">
      <w:pPr>
        <w:pStyle w:val="Textoindependiente"/>
        <w:spacing w:before="4"/>
        <w:rPr>
          <w:b/>
          <w:sz w:val="18"/>
        </w:rPr>
      </w:pPr>
    </w:p>
    <w:p w14:paraId="69254B26" w14:textId="77777777" w:rsidR="002E231E" w:rsidRDefault="00144EA8">
      <w:pPr>
        <w:pStyle w:val="Prrafodelista"/>
        <w:numPr>
          <w:ilvl w:val="0"/>
          <w:numId w:val="2"/>
        </w:numPr>
        <w:tabs>
          <w:tab w:val="left" w:pos="377"/>
        </w:tabs>
        <w:ind w:hanging="277"/>
        <w:rPr>
          <w:b/>
          <w:sz w:val="18"/>
        </w:rPr>
      </w:pPr>
      <w:r>
        <w:rPr>
          <w:b/>
          <w:sz w:val="18"/>
        </w:rPr>
        <w:t>ANTIGÜEDAD EN EL NIVEL SUPERIOR COMO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BEDEL.</w:t>
      </w:r>
    </w:p>
    <w:p w14:paraId="56C0D0A3" w14:textId="77777777" w:rsidR="002E231E" w:rsidRDefault="002E231E">
      <w:pPr>
        <w:pStyle w:val="Textoindependiente"/>
        <w:spacing w:before="11" w:after="1"/>
        <w:rPr>
          <w:b/>
          <w:sz w:val="17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2"/>
        <w:gridCol w:w="820"/>
      </w:tblGrid>
      <w:tr w:rsidR="002E231E" w14:paraId="582F7250" w14:textId="77777777">
        <w:trPr>
          <w:trHeight w:val="306"/>
        </w:trPr>
        <w:tc>
          <w:tcPr>
            <w:tcW w:w="7942" w:type="dxa"/>
          </w:tcPr>
          <w:p w14:paraId="3E10EEBB" w14:textId="77777777" w:rsidR="002E231E" w:rsidRDefault="00144EA8">
            <w:pPr>
              <w:pStyle w:val="TableParagraph"/>
              <w:spacing w:before="46"/>
              <w:ind w:left="70"/>
              <w:rPr>
                <w:sz w:val="18"/>
              </w:rPr>
            </w:pPr>
            <w:r>
              <w:rPr>
                <w:sz w:val="18"/>
              </w:rPr>
              <w:t>4.1. Por cada año de desempeño (o fracción no menor a 6 meses, máximo 10 p.)</w:t>
            </w:r>
          </w:p>
        </w:tc>
        <w:tc>
          <w:tcPr>
            <w:tcW w:w="820" w:type="dxa"/>
          </w:tcPr>
          <w:p w14:paraId="2AA35CE4" w14:textId="77777777" w:rsidR="002E231E" w:rsidRDefault="002E2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F415EF3" w14:textId="77777777" w:rsidR="002E231E" w:rsidRDefault="002E231E">
      <w:pPr>
        <w:pStyle w:val="Textoindependiente"/>
        <w:rPr>
          <w:b/>
          <w:sz w:val="18"/>
        </w:rPr>
      </w:pPr>
    </w:p>
    <w:p w14:paraId="79E45BBA" w14:textId="77777777" w:rsidR="002E231E" w:rsidRDefault="00144EA8">
      <w:pPr>
        <w:pStyle w:val="Prrafodelista"/>
        <w:numPr>
          <w:ilvl w:val="0"/>
          <w:numId w:val="2"/>
        </w:numPr>
        <w:tabs>
          <w:tab w:val="left" w:pos="377"/>
        </w:tabs>
        <w:ind w:hanging="277"/>
        <w:rPr>
          <w:b/>
          <w:sz w:val="18"/>
        </w:rPr>
      </w:pPr>
      <w:r>
        <w:rPr>
          <w:b/>
          <w:sz w:val="18"/>
        </w:rPr>
        <w:t>ANTIGÜEDAD EN EL CARGO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(BEDEL/PRECEPTOR)</w:t>
      </w:r>
    </w:p>
    <w:p w14:paraId="489FEB67" w14:textId="77777777" w:rsidR="002E231E" w:rsidRDefault="002E231E">
      <w:pPr>
        <w:pStyle w:val="Textoindependiente"/>
        <w:spacing w:before="4"/>
        <w:rPr>
          <w:b/>
          <w:sz w:val="18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2"/>
        <w:gridCol w:w="820"/>
      </w:tblGrid>
      <w:tr w:rsidR="002E231E" w14:paraId="112C5021" w14:textId="77777777">
        <w:trPr>
          <w:trHeight w:val="301"/>
        </w:trPr>
        <w:tc>
          <w:tcPr>
            <w:tcW w:w="7942" w:type="dxa"/>
          </w:tcPr>
          <w:p w14:paraId="3A169992" w14:textId="77777777" w:rsidR="002E231E" w:rsidRDefault="00144EA8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sz w:val="18"/>
              </w:rPr>
              <w:t>5.1. Por cada año de desempeño (o fracción no menor a 6 meses, máximo 15 p.)</w:t>
            </w:r>
          </w:p>
        </w:tc>
        <w:tc>
          <w:tcPr>
            <w:tcW w:w="820" w:type="dxa"/>
          </w:tcPr>
          <w:p w14:paraId="100E5700" w14:textId="77777777" w:rsidR="002E231E" w:rsidRDefault="002E2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0AAD25" w14:textId="77777777" w:rsidR="002E231E" w:rsidRDefault="002E231E">
      <w:pPr>
        <w:pStyle w:val="Textoindependiente"/>
        <w:spacing w:before="4"/>
        <w:rPr>
          <w:b/>
          <w:sz w:val="18"/>
        </w:rPr>
      </w:pPr>
    </w:p>
    <w:p w14:paraId="70A15641" w14:textId="77777777" w:rsidR="002E231E" w:rsidRDefault="00144EA8">
      <w:pPr>
        <w:pStyle w:val="Prrafodelista"/>
        <w:numPr>
          <w:ilvl w:val="0"/>
          <w:numId w:val="2"/>
        </w:numPr>
        <w:tabs>
          <w:tab w:val="left" w:pos="377"/>
        </w:tabs>
        <w:ind w:hanging="277"/>
        <w:rPr>
          <w:b/>
          <w:sz w:val="18"/>
        </w:rPr>
      </w:pPr>
      <w:r>
        <w:rPr>
          <w:b/>
          <w:sz w:val="18"/>
        </w:rPr>
        <w:t>ANTIGÜEDAD EN LA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INSTITUCIÓN</w:t>
      </w:r>
    </w:p>
    <w:p w14:paraId="7876F884" w14:textId="77777777" w:rsidR="002E231E" w:rsidRDefault="002E231E">
      <w:pPr>
        <w:pStyle w:val="Textoindependiente"/>
        <w:spacing w:before="12"/>
        <w:rPr>
          <w:b/>
          <w:sz w:val="17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2"/>
        <w:gridCol w:w="820"/>
      </w:tblGrid>
      <w:tr w:rsidR="002E231E" w14:paraId="5BA9EF85" w14:textId="77777777">
        <w:trPr>
          <w:trHeight w:val="301"/>
        </w:trPr>
        <w:tc>
          <w:tcPr>
            <w:tcW w:w="7942" w:type="dxa"/>
          </w:tcPr>
          <w:p w14:paraId="0728D85E" w14:textId="77777777" w:rsidR="002E231E" w:rsidRDefault="00144EA8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sz w:val="18"/>
              </w:rPr>
              <w:t>6.1. Por cada año de desempeño (o fracción no menor a 6 meses, máximo 15 p.)</w:t>
            </w:r>
          </w:p>
        </w:tc>
        <w:tc>
          <w:tcPr>
            <w:tcW w:w="820" w:type="dxa"/>
          </w:tcPr>
          <w:p w14:paraId="45013DBA" w14:textId="77777777" w:rsidR="002E231E" w:rsidRDefault="002E2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56B130" w14:textId="77777777" w:rsidR="002E231E" w:rsidRDefault="002E231E">
      <w:pPr>
        <w:pStyle w:val="Textoindependiente"/>
        <w:spacing w:before="4"/>
        <w:rPr>
          <w:b/>
          <w:sz w:val="18"/>
        </w:rPr>
      </w:pPr>
    </w:p>
    <w:p w14:paraId="15D8392F" w14:textId="77777777" w:rsidR="002E231E" w:rsidRPr="00015B75" w:rsidRDefault="00144EA8">
      <w:pPr>
        <w:pStyle w:val="Prrafodelista"/>
        <w:numPr>
          <w:ilvl w:val="0"/>
          <w:numId w:val="2"/>
        </w:numPr>
        <w:tabs>
          <w:tab w:val="left" w:pos="413"/>
        </w:tabs>
        <w:ind w:left="100" w:right="117" w:firstLine="0"/>
        <w:jc w:val="both"/>
        <w:rPr>
          <w:b/>
          <w:sz w:val="18"/>
        </w:rPr>
      </w:pPr>
      <w:r>
        <w:rPr>
          <w:b/>
          <w:sz w:val="18"/>
        </w:rPr>
        <w:t>ASISTENCIA A CURSOS, JORNADAS, TALLERES, SEMINARIOS, AFINES AL TRAYECTO PARA EL QUE SE POSTULA, CON RECONOCIMIENTO DE ORGANISMOS OFICIALES O RESOLUCIÓN CON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PUNTAJE.</w:t>
      </w:r>
      <w:r w:rsidR="00015B75">
        <w:rPr>
          <w:b/>
          <w:sz w:val="18"/>
        </w:rPr>
        <w:t xml:space="preserve"> (M</w:t>
      </w:r>
      <w:r w:rsidR="00015B75" w:rsidRPr="00015B75">
        <w:rPr>
          <w:b/>
          <w:sz w:val="18"/>
        </w:rPr>
        <w:t>áximo 10 p.)</w:t>
      </w:r>
    </w:p>
    <w:p w14:paraId="23168323" w14:textId="77777777" w:rsidR="002E231E" w:rsidRDefault="002E231E">
      <w:pPr>
        <w:pStyle w:val="Textoindependiente"/>
        <w:spacing w:before="2" w:after="1"/>
        <w:rPr>
          <w:b/>
          <w:sz w:val="18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2"/>
        <w:gridCol w:w="820"/>
      </w:tblGrid>
      <w:tr w:rsidR="002E231E" w14:paraId="171BCF88" w14:textId="77777777">
        <w:trPr>
          <w:trHeight w:val="306"/>
        </w:trPr>
        <w:tc>
          <w:tcPr>
            <w:tcW w:w="7942" w:type="dxa"/>
          </w:tcPr>
          <w:p w14:paraId="31B19EFF" w14:textId="77777777" w:rsidR="002E231E" w:rsidRDefault="00144EA8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sz w:val="18"/>
              </w:rPr>
              <w:t xml:space="preserve">7.1. Curso de 6 a 24 </w:t>
            </w:r>
            <w:proofErr w:type="spellStart"/>
            <w:r>
              <w:rPr>
                <w:sz w:val="18"/>
              </w:rPr>
              <w:t>hs</w:t>
            </w:r>
            <w:proofErr w:type="spellEnd"/>
            <w:r>
              <w:rPr>
                <w:sz w:val="18"/>
              </w:rPr>
              <w:t>. cátedra</w:t>
            </w:r>
            <w:r w:rsidR="00015B75">
              <w:rPr>
                <w:sz w:val="18"/>
              </w:rPr>
              <w:t xml:space="preserve"> (0,25</w:t>
            </w:r>
            <w:r w:rsidR="00015B75" w:rsidRPr="00015B75">
              <w:rPr>
                <w:sz w:val="18"/>
              </w:rPr>
              <w:t xml:space="preserve"> p.)</w:t>
            </w:r>
          </w:p>
        </w:tc>
        <w:tc>
          <w:tcPr>
            <w:tcW w:w="820" w:type="dxa"/>
          </w:tcPr>
          <w:p w14:paraId="062D68D8" w14:textId="77777777" w:rsidR="002E231E" w:rsidRDefault="002E2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231E" w14:paraId="3C040125" w14:textId="77777777">
        <w:trPr>
          <w:trHeight w:val="302"/>
        </w:trPr>
        <w:tc>
          <w:tcPr>
            <w:tcW w:w="7942" w:type="dxa"/>
          </w:tcPr>
          <w:p w14:paraId="20F55C90" w14:textId="77777777" w:rsidR="002E231E" w:rsidRDefault="00144EA8" w:rsidP="00015B75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sz w:val="18"/>
              </w:rPr>
              <w:t xml:space="preserve">7.2. Curso de 25 a 40 </w:t>
            </w:r>
            <w:proofErr w:type="spellStart"/>
            <w:r>
              <w:rPr>
                <w:sz w:val="18"/>
              </w:rPr>
              <w:t>hs</w:t>
            </w:r>
            <w:proofErr w:type="spellEnd"/>
            <w:r>
              <w:rPr>
                <w:sz w:val="18"/>
              </w:rPr>
              <w:t>. cátedra</w:t>
            </w:r>
            <w:r w:rsidR="00015B75">
              <w:rPr>
                <w:sz w:val="18"/>
              </w:rPr>
              <w:t xml:space="preserve"> (0,50</w:t>
            </w:r>
            <w:r w:rsidR="00015B75" w:rsidRPr="00015B75">
              <w:rPr>
                <w:sz w:val="18"/>
              </w:rPr>
              <w:t xml:space="preserve"> p.)</w:t>
            </w:r>
          </w:p>
        </w:tc>
        <w:tc>
          <w:tcPr>
            <w:tcW w:w="820" w:type="dxa"/>
          </w:tcPr>
          <w:p w14:paraId="7FECD713" w14:textId="77777777" w:rsidR="002E231E" w:rsidRDefault="002E2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231E" w14:paraId="3B5C054D" w14:textId="77777777">
        <w:trPr>
          <w:trHeight w:val="321"/>
        </w:trPr>
        <w:tc>
          <w:tcPr>
            <w:tcW w:w="7942" w:type="dxa"/>
          </w:tcPr>
          <w:p w14:paraId="00ACAB0F" w14:textId="77777777" w:rsidR="002E231E" w:rsidRDefault="00144EA8">
            <w:pPr>
              <w:pStyle w:val="TableParagraph"/>
              <w:spacing w:before="54"/>
              <w:ind w:left="70"/>
              <w:rPr>
                <w:sz w:val="18"/>
              </w:rPr>
            </w:pPr>
            <w:r>
              <w:rPr>
                <w:sz w:val="18"/>
              </w:rPr>
              <w:t xml:space="preserve">7.3. Curso de 41 a 80 </w:t>
            </w:r>
            <w:proofErr w:type="spellStart"/>
            <w:r>
              <w:rPr>
                <w:sz w:val="18"/>
              </w:rPr>
              <w:t>hs</w:t>
            </w:r>
            <w:proofErr w:type="spellEnd"/>
            <w:r>
              <w:rPr>
                <w:sz w:val="18"/>
              </w:rPr>
              <w:t>. cátedra</w:t>
            </w:r>
            <w:r w:rsidR="00015B75">
              <w:rPr>
                <w:sz w:val="18"/>
              </w:rPr>
              <w:t xml:space="preserve"> (0,75</w:t>
            </w:r>
            <w:r w:rsidR="00015B75" w:rsidRPr="00015B75">
              <w:rPr>
                <w:sz w:val="18"/>
              </w:rPr>
              <w:t xml:space="preserve"> p.)</w:t>
            </w:r>
          </w:p>
        </w:tc>
        <w:tc>
          <w:tcPr>
            <w:tcW w:w="820" w:type="dxa"/>
          </w:tcPr>
          <w:p w14:paraId="7B2AFDEA" w14:textId="77777777" w:rsidR="002E231E" w:rsidRDefault="002E2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231E" w14:paraId="49B5C9B7" w14:textId="77777777">
        <w:trPr>
          <w:trHeight w:val="322"/>
        </w:trPr>
        <w:tc>
          <w:tcPr>
            <w:tcW w:w="7942" w:type="dxa"/>
          </w:tcPr>
          <w:p w14:paraId="544433C3" w14:textId="77777777" w:rsidR="002E231E" w:rsidRDefault="00144EA8">
            <w:pPr>
              <w:pStyle w:val="TableParagraph"/>
              <w:spacing w:before="54"/>
              <w:ind w:left="70"/>
              <w:rPr>
                <w:sz w:val="18"/>
              </w:rPr>
            </w:pPr>
            <w:r>
              <w:rPr>
                <w:sz w:val="18"/>
              </w:rPr>
              <w:t xml:space="preserve">7.4. Curso de más de 100 </w:t>
            </w:r>
            <w:proofErr w:type="spellStart"/>
            <w:r>
              <w:rPr>
                <w:sz w:val="18"/>
              </w:rPr>
              <w:t>hs</w:t>
            </w:r>
            <w:proofErr w:type="spellEnd"/>
            <w:r>
              <w:rPr>
                <w:sz w:val="18"/>
              </w:rPr>
              <w:t>. cátedra</w:t>
            </w:r>
            <w:r w:rsidR="00015B75">
              <w:rPr>
                <w:sz w:val="18"/>
              </w:rPr>
              <w:t xml:space="preserve"> (1</w:t>
            </w:r>
            <w:r w:rsidR="00015B75" w:rsidRPr="00015B75">
              <w:rPr>
                <w:sz w:val="18"/>
              </w:rPr>
              <w:t xml:space="preserve"> p.)</w:t>
            </w:r>
          </w:p>
        </w:tc>
        <w:tc>
          <w:tcPr>
            <w:tcW w:w="820" w:type="dxa"/>
          </w:tcPr>
          <w:p w14:paraId="5782A30B" w14:textId="77777777" w:rsidR="002E231E" w:rsidRDefault="002E231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0860D3" w14:textId="77777777" w:rsidR="002E231E" w:rsidRDefault="002E231E" w:rsidP="00E948B1">
      <w:pPr>
        <w:spacing w:before="173"/>
      </w:pPr>
    </w:p>
    <w:sectPr w:rsidR="002E231E" w:rsidSect="00E948B1">
      <w:pgSz w:w="11910" w:h="16840"/>
      <w:pgMar w:top="1700" w:right="1420" w:bottom="920" w:left="1600" w:header="805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D3A03" w14:textId="77777777" w:rsidR="008771C2" w:rsidRDefault="008771C2">
      <w:r>
        <w:separator/>
      </w:r>
    </w:p>
  </w:endnote>
  <w:endnote w:type="continuationSeparator" w:id="0">
    <w:p w14:paraId="3C25F724" w14:textId="77777777" w:rsidR="008771C2" w:rsidRDefault="0087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F5A6" w14:textId="77777777" w:rsidR="002E231E" w:rsidRDefault="00B21971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351808" behindDoc="1" locked="0" layoutInCell="1" allowOverlap="1" wp14:anchorId="74057F2A" wp14:editId="11EC749B">
              <wp:simplePos x="0" y="0"/>
              <wp:positionH relativeFrom="page">
                <wp:posOffset>6730365</wp:posOffset>
              </wp:positionH>
              <wp:positionV relativeFrom="page">
                <wp:posOffset>10090785</wp:posOffset>
              </wp:positionV>
              <wp:extent cx="149225" cy="1644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D437F" w14:textId="77777777" w:rsidR="002E231E" w:rsidRDefault="00144EA8">
                          <w:pPr>
                            <w:spacing w:before="20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326A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057F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9.95pt;margin-top:794.55pt;width:11.75pt;height:12.95pt;z-index:-159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" filled="f" stroked="f">
              <v:textbox inset="0,0,0,0">
                <w:txbxContent>
                  <w:p w14:paraId="1F5D437F" w14:textId="77777777" w:rsidR="002E231E" w:rsidRDefault="00144EA8">
                    <w:pPr>
                      <w:spacing w:before="20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D326A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2931" w14:textId="77777777" w:rsidR="008771C2" w:rsidRDefault="008771C2">
      <w:r>
        <w:separator/>
      </w:r>
    </w:p>
  </w:footnote>
  <w:footnote w:type="continuationSeparator" w:id="0">
    <w:p w14:paraId="0BF8B864" w14:textId="77777777" w:rsidR="008771C2" w:rsidRDefault="00877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4470" w14:textId="77777777" w:rsidR="002E231E" w:rsidRDefault="00144EA8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w:drawing>
        <wp:anchor distT="0" distB="0" distL="0" distR="0" simplePos="0" relativeHeight="251658240" behindDoc="1" locked="0" layoutInCell="1" allowOverlap="1" wp14:anchorId="579FF568" wp14:editId="2E966F0C">
          <wp:simplePos x="0" y="0"/>
          <wp:positionH relativeFrom="page">
            <wp:posOffset>920114</wp:posOffset>
          </wp:positionH>
          <wp:positionV relativeFrom="page">
            <wp:posOffset>511174</wp:posOffset>
          </wp:positionV>
          <wp:extent cx="679450" cy="5492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9450" cy="549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1971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350784" behindDoc="1" locked="0" layoutInCell="1" allowOverlap="1" wp14:anchorId="5C2EF826" wp14:editId="10F2AD03">
              <wp:simplePos x="0" y="0"/>
              <wp:positionH relativeFrom="page">
                <wp:posOffset>1511300</wp:posOffset>
              </wp:positionH>
              <wp:positionV relativeFrom="page">
                <wp:posOffset>1082675</wp:posOffset>
              </wp:positionV>
              <wp:extent cx="5348605" cy="5080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8605" cy="50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30380E" id="Rectangle 3" o:spid="_x0000_s1026" style="position:absolute;margin-left:119pt;margin-top:85.25pt;width:421.15pt;height:.4pt;z-index:-15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" fillcolor="black" stroked="f">
              <w10:wrap anchorx="page" anchory="page"/>
            </v:rect>
          </w:pict>
        </mc:Fallback>
      </mc:AlternateContent>
    </w:r>
    <w:r w:rsidR="00B21971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487351296" behindDoc="1" locked="0" layoutInCell="1" allowOverlap="1" wp14:anchorId="48E41273" wp14:editId="70A48EC1">
              <wp:simplePos x="0" y="0"/>
              <wp:positionH relativeFrom="page">
                <wp:posOffset>2719070</wp:posOffset>
              </wp:positionH>
              <wp:positionV relativeFrom="page">
                <wp:posOffset>591820</wp:posOffset>
              </wp:positionV>
              <wp:extent cx="2934335" cy="49212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335" cy="492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22C03" w14:textId="77777777" w:rsidR="002E231E" w:rsidRDefault="00144EA8">
                          <w:pPr>
                            <w:spacing w:before="20"/>
                            <w:ind w:left="687" w:right="688" w:firstLine="2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Dirección General de Escuelas Dirección de Educación Superior</w:t>
                          </w:r>
                        </w:p>
                        <w:p w14:paraId="009F306E" w14:textId="77777777" w:rsidR="002E231E" w:rsidRDefault="00144EA8">
                          <w:pPr>
                            <w:spacing w:before="5"/>
                            <w:ind w:left="3" w:right="3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INSTITUTO DE EDUCACIÓN SUPERIOR 9-027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412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4.1pt;margin-top:46.6pt;width:231.05pt;height:38.75pt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" filled="f" stroked="f">
              <v:textbox inset="0,0,0,0">
                <w:txbxContent>
                  <w:p w14:paraId="37422C03" w14:textId="77777777" w:rsidR="002E231E" w:rsidRDefault="00144EA8">
                    <w:pPr>
                      <w:spacing w:before="20"/>
                      <w:ind w:left="687" w:right="688" w:firstLine="2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Dirección General de Escuelas Dirección de Educación Superior</w:t>
                    </w:r>
                  </w:p>
                  <w:p w14:paraId="009F306E" w14:textId="77777777" w:rsidR="002E231E" w:rsidRDefault="00144EA8">
                    <w:pPr>
                      <w:spacing w:before="5"/>
                      <w:ind w:left="3" w:right="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INSTITUTO DE EDUCACIÓN SUPERIOR 9-027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C3B"/>
    <w:multiLevelType w:val="hybridMultilevel"/>
    <w:tmpl w:val="6A3284A4"/>
    <w:lvl w:ilvl="0" w:tplc="F956FE66">
      <w:numFmt w:val="bullet"/>
      <w:lvlText w:val="-"/>
      <w:lvlJc w:val="left"/>
      <w:pPr>
        <w:ind w:left="821" w:hanging="349"/>
      </w:pPr>
      <w:rPr>
        <w:rFonts w:ascii="Arial" w:eastAsia="Arial" w:hAnsi="Arial" w:cs="Arial" w:hint="default"/>
        <w:spacing w:val="-28"/>
        <w:w w:val="99"/>
        <w:sz w:val="24"/>
        <w:szCs w:val="24"/>
        <w:lang w:val="es-ES" w:eastAsia="en-US" w:bidi="ar-SA"/>
      </w:rPr>
    </w:lvl>
    <w:lvl w:ilvl="1" w:tplc="564AB316">
      <w:numFmt w:val="bullet"/>
      <w:lvlText w:val="•"/>
      <w:lvlJc w:val="left"/>
      <w:pPr>
        <w:ind w:left="1666" w:hanging="349"/>
      </w:pPr>
      <w:rPr>
        <w:rFonts w:hint="default"/>
        <w:lang w:val="es-ES" w:eastAsia="en-US" w:bidi="ar-SA"/>
      </w:rPr>
    </w:lvl>
    <w:lvl w:ilvl="2" w:tplc="CDD4C354">
      <w:numFmt w:val="bullet"/>
      <w:lvlText w:val="•"/>
      <w:lvlJc w:val="left"/>
      <w:pPr>
        <w:ind w:left="2513" w:hanging="349"/>
      </w:pPr>
      <w:rPr>
        <w:rFonts w:hint="default"/>
        <w:lang w:val="es-ES" w:eastAsia="en-US" w:bidi="ar-SA"/>
      </w:rPr>
    </w:lvl>
    <w:lvl w:ilvl="3" w:tplc="2222B3FA">
      <w:numFmt w:val="bullet"/>
      <w:lvlText w:val="•"/>
      <w:lvlJc w:val="left"/>
      <w:pPr>
        <w:ind w:left="3360" w:hanging="349"/>
      </w:pPr>
      <w:rPr>
        <w:rFonts w:hint="default"/>
        <w:lang w:val="es-ES" w:eastAsia="en-US" w:bidi="ar-SA"/>
      </w:rPr>
    </w:lvl>
    <w:lvl w:ilvl="4" w:tplc="23F6DD98">
      <w:numFmt w:val="bullet"/>
      <w:lvlText w:val="•"/>
      <w:lvlJc w:val="left"/>
      <w:pPr>
        <w:ind w:left="4207" w:hanging="349"/>
      </w:pPr>
      <w:rPr>
        <w:rFonts w:hint="default"/>
        <w:lang w:val="es-ES" w:eastAsia="en-US" w:bidi="ar-SA"/>
      </w:rPr>
    </w:lvl>
    <w:lvl w:ilvl="5" w:tplc="AAB8CD82">
      <w:numFmt w:val="bullet"/>
      <w:lvlText w:val="•"/>
      <w:lvlJc w:val="left"/>
      <w:pPr>
        <w:ind w:left="5054" w:hanging="349"/>
      </w:pPr>
      <w:rPr>
        <w:rFonts w:hint="default"/>
        <w:lang w:val="es-ES" w:eastAsia="en-US" w:bidi="ar-SA"/>
      </w:rPr>
    </w:lvl>
    <w:lvl w:ilvl="6" w:tplc="AEA0E54E">
      <w:numFmt w:val="bullet"/>
      <w:lvlText w:val="•"/>
      <w:lvlJc w:val="left"/>
      <w:pPr>
        <w:ind w:left="5900" w:hanging="349"/>
      </w:pPr>
      <w:rPr>
        <w:rFonts w:hint="default"/>
        <w:lang w:val="es-ES" w:eastAsia="en-US" w:bidi="ar-SA"/>
      </w:rPr>
    </w:lvl>
    <w:lvl w:ilvl="7" w:tplc="A73A0C06">
      <w:numFmt w:val="bullet"/>
      <w:lvlText w:val="•"/>
      <w:lvlJc w:val="left"/>
      <w:pPr>
        <w:ind w:left="6747" w:hanging="349"/>
      </w:pPr>
      <w:rPr>
        <w:rFonts w:hint="default"/>
        <w:lang w:val="es-ES" w:eastAsia="en-US" w:bidi="ar-SA"/>
      </w:rPr>
    </w:lvl>
    <w:lvl w:ilvl="8" w:tplc="B5E0CBDA">
      <w:numFmt w:val="bullet"/>
      <w:lvlText w:val="•"/>
      <w:lvlJc w:val="left"/>
      <w:pPr>
        <w:ind w:left="7594" w:hanging="349"/>
      </w:pPr>
      <w:rPr>
        <w:rFonts w:hint="default"/>
        <w:lang w:val="es-ES" w:eastAsia="en-US" w:bidi="ar-SA"/>
      </w:rPr>
    </w:lvl>
  </w:abstractNum>
  <w:abstractNum w:abstractNumId="1" w15:restartNumberingAfterBreak="0">
    <w:nsid w:val="0C007FB6"/>
    <w:multiLevelType w:val="hybridMultilevel"/>
    <w:tmpl w:val="66427BF4"/>
    <w:lvl w:ilvl="0" w:tplc="C71AC632">
      <w:start w:val="1"/>
      <w:numFmt w:val="decimal"/>
      <w:lvlText w:val="%1."/>
      <w:lvlJc w:val="left"/>
      <w:pPr>
        <w:ind w:left="809" w:hanging="349"/>
        <w:jc w:val="left"/>
      </w:pPr>
      <w:rPr>
        <w:rFonts w:ascii="Verdana" w:eastAsia="Verdana" w:hAnsi="Verdana" w:cs="Verdana" w:hint="default"/>
        <w:spacing w:val="-6"/>
        <w:w w:val="100"/>
        <w:sz w:val="20"/>
        <w:szCs w:val="20"/>
        <w:lang w:val="es-ES" w:eastAsia="en-US" w:bidi="ar-SA"/>
      </w:rPr>
    </w:lvl>
    <w:lvl w:ilvl="1" w:tplc="079AF94C">
      <w:numFmt w:val="bullet"/>
      <w:lvlText w:val="•"/>
      <w:lvlJc w:val="left"/>
      <w:pPr>
        <w:ind w:left="1648" w:hanging="349"/>
      </w:pPr>
      <w:rPr>
        <w:rFonts w:hint="default"/>
        <w:lang w:val="es-ES" w:eastAsia="en-US" w:bidi="ar-SA"/>
      </w:rPr>
    </w:lvl>
    <w:lvl w:ilvl="2" w:tplc="5E46FC6A">
      <w:numFmt w:val="bullet"/>
      <w:lvlText w:val="•"/>
      <w:lvlJc w:val="left"/>
      <w:pPr>
        <w:ind w:left="2497" w:hanging="349"/>
      </w:pPr>
      <w:rPr>
        <w:rFonts w:hint="default"/>
        <w:lang w:val="es-ES" w:eastAsia="en-US" w:bidi="ar-SA"/>
      </w:rPr>
    </w:lvl>
    <w:lvl w:ilvl="3" w:tplc="FE1E4A08">
      <w:numFmt w:val="bullet"/>
      <w:lvlText w:val="•"/>
      <w:lvlJc w:val="left"/>
      <w:pPr>
        <w:ind w:left="3346" w:hanging="349"/>
      </w:pPr>
      <w:rPr>
        <w:rFonts w:hint="default"/>
        <w:lang w:val="es-ES" w:eastAsia="en-US" w:bidi="ar-SA"/>
      </w:rPr>
    </w:lvl>
    <w:lvl w:ilvl="4" w:tplc="832EE60A">
      <w:numFmt w:val="bullet"/>
      <w:lvlText w:val="•"/>
      <w:lvlJc w:val="left"/>
      <w:pPr>
        <w:ind w:left="4195" w:hanging="349"/>
      </w:pPr>
      <w:rPr>
        <w:rFonts w:hint="default"/>
        <w:lang w:val="es-ES" w:eastAsia="en-US" w:bidi="ar-SA"/>
      </w:rPr>
    </w:lvl>
    <w:lvl w:ilvl="5" w:tplc="B93A8122">
      <w:numFmt w:val="bullet"/>
      <w:lvlText w:val="•"/>
      <w:lvlJc w:val="left"/>
      <w:pPr>
        <w:ind w:left="5044" w:hanging="349"/>
      </w:pPr>
      <w:rPr>
        <w:rFonts w:hint="default"/>
        <w:lang w:val="es-ES" w:eastAsia="en-US" w:bidi="ar-SA"/>
      </w:rPr>
    </w:lvl>
    <w:lvl w:ilvl="6" w:tplc="6C883BF2">
      <w:numFmt w:val="bullet"/>
      <w:lvlText w:val="•"/>
      <w:lvlJc w:val="left"/>
      <w:pPr>
        <w:ind w:left="5892" w:hanging="349"/>
      </w:pPr>
      <w:rPr>
        <w:rFonts w:hint="default"/>
        <w:lang w:val="es-ES" w:eastAsia="en-US" w:bidi="ar-SA"/>
      </w:rPr>
    </w:lvl>
    <w:lvl w:ilvl="7" w:tplc="16DA03D6">
      <w:numFmt w:val="bullet"/>
      <w:lvlText w:val="•"/>
      <w:lvlJc w:val="left"/>
      <w:pPr>
        <w:ind w:left="6741" w:hanging="349"/>
      </w:pPr>
      <w:rPr>
        <w:rFonts w:hint="default"/>
        <w:lang w:val="es-ES" w:eastAsia="en-US" w:bidi="ar-SA"/>
      </w:rPr>
    </w:lvl>
    <w:lvl w:ilvl="8" w:tplc="ABA8DAB8">
      <w:numFmt w:val="bullet"/>
      <w:lvlText w:val="•"/>
      <w:lvlJc w:val="left"/>
      <w:pPr>
        <w:ind w:left="7590" w:hanging="349"/>
      </w:pPr>
      <w:rPr>
        <w:rFonts w:hint="default"/>
        <w:lang w:val="es-ES" w:eastAsia="en-US" w:bidi="ar-SA"/>
      </w:rPr>
    </w:lvl>
  </w:abstractNum>
  <w:abstractNum w:abstractNumId="2" w15:restartNumberingAfterBreak="0">
    <w:nsid w:val="25294A7D"/>
    <w:multiLevelType w:val="hybridMultilevel"/>
    <w:tmpl w:val="D2CEA240"/>
    <w:lvl w:ilvl="0" w:tplc="18C21E32">
      <w:numFmt w:val="bullet"/>
      <w:lvlText w:val="-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es-ES" w:eastAsia="en-US" w:bidi="ar-SA"/>
      </w:rPr>
    </w:lvl>
    <w:lvl w:ilvl="1" w:tplc="C26C629C">
      <w:numFmt w:val="bullet"/>
      <w:lvlText w:val="•"/>
      <w:lvlJc w:val="left"/>
      <w:pPr>
        <w:ind w:left="1666" w:hanging="361"/>
      </w:pPr>
      <w:rPr>
        <w:rFonts w:hint="default"/>
        <w:lang w:val="es-ES" w:eastAsia="en-US" w:bidi="ar-SA"/>
      </w:rPr>
    </w:lvl>
    <w:lvl w:ilvl="2" w:tplc="7742AB9A">
      <w:numFmt w:val="bullet"/>
      <w:lvlText w:val="•"/>
      <w:lvlJc w:val="left"/>
      <w:pPr>
        <w:ind w:left="2513" w:hanging="361"/>
      </w:pPr>
      <w:rPr>
        <w:rFonts w:hint="default"/>
        <w:lang w:val="es-ES" w:eastAsia="en-US" w:bidi="ar-SA"/>
      </w:rPr>
    </w:lvl>
    <w:lvl w:ilvl="3" w:tplc="D180CD7C">
      <w:numFmt w:val="bullet"/>
      <w:lvlText w:val="•"/>
      <w:lvlJc w:val="left"/>
      <w:pPr>
        <w:ind w:left="3360" w:hanging="361"/>
      </w:pPr>
      <w:rPr>
        <w:rFonts w:hint="default"/>
        <w:lang w:val="es-ES" w:eastAsia="en-US" w:bidi="ar-SA"/>
      </w:rPr>
    </w:lvl>
    <w:lvl w:ilvl="4" w:tplc="C23C078E">
      <w:numFmt w:val="bullet"/>
      <w:lvlText w:val="•"/>
      <w:lvlJc w:val="left"/>
      <w:pPr>
        <w:ind w:left="4207" w:hanging="361"/>
      </w:pPr>
      <w:rPr>
        <w:rFonts w:hint="default"/>
        <w:lang w:val="es-ES" w:eastAsia="en-US" w:bidi="ar-SA"/>
      </w:rPr>
    </w:lvl>
    <w:lvl w:ilvl="5" w:tplc="4C640D26">
      <w:numFmt w:val="bullet"/>
      <w:lvlText w:val="•"/>
      <w:lvlJc w:val="left"/>
      <w:pPr>
        <w:ind w:left="5054" w:hanging="361"/>
      </w:pPr>
      <w:rPr>
        <w:rFonts w:hint="default"/>
        <w:lang w:val="es-ES" w:eastAsia="en-US" w:bidi="ar-SA"/>
      </w:rPr>
    </w:lvl>
    <w:lvl w:ilvl="6" w:tplc="CF0C97FE">
      <w:numFmt w:val="bullet"/>
      <w:lvlText w:val="•"/>
      <w:lvlJc w:val="left"/>
      <w:pPr>
        <w:ind w:left="5900" w:hanging="361"/>
      </w:pPr>
      <w:rPr>
        <w:rFonts w:hint="default"/>
        <w:lang w:val="es-ES" w:eastAsia="en-US" w:bidi="ar-SA"/>
      </w:rPr>
    </w:lvl>
    <w:lvl w:ilvl="7" w:tplc="849001D2">
      <w:numFmt w:val="bullet"/>
      <w:lvlText w:val="•"/>
      <w:lvlJc w:val="left"/>
      <w:pPr>
        <w:ind w:left="6747" w:hanging="361"/>
      </w:pPr>
      <w:rPr>
        <w:rFonts w:hint="default"/>
        <w:lang w:val="es-ES" w:eastAsia="en-US" w:bidi="ar-SA"/>
      </w:rPr>
    </w:lvl>
    <w:lvl w:ilvl="8" w:tplc="1D6AE07E">
      <w:numFmt w:val="bullet"/>
      <w:lvlText w:val="•"/>
      <w:lvlJc w:val="left"/>
      <w:pPr>
        <w:ind w:left="7594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5B5B7BBD"/>
    <w:multiLevelType w:val="hybridMultilevel"/>
    <w:tmpl w:val="B41AE11E"/>
    <w:lvl w:ilvl="0" w:tplc="00FAE1EC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spacing w:val="-5"/>
        <w:w w:val="99"/>
        <w:sz w:val="24"/>
        <w:szCs w:val="24"/>
        <w:lang w:val="es-ES" w:eastAsia="en-US" w:bidi="ar-SA"/>
      </w:rPr>
    </w:lvl>
    <w:lvl w:ilvl="1" w:tplc="DF289838">
      <w:numFmt w:val="bullet"/>
      <w:lvlText w:val="•"/>
      <w:lvlJc w:val="left"/>
      <w:pPr>
        <w:ind w:left="1342" w:hanging="360"/>
      </w:pPr>
      <w:rPr>
        <w:rFonts w:hint="default"/>
        <w:lang w:val="es-ES" w:eastAsia="en-US" w:bidi="ar-SA"/>
      </w:rPr>
    </w:lvl>
    <w:lvl w:ilvl="2" w:tplc="0494FEA0">
      <w:numFmt w:val="bullet"/>
      <w:lvlText w:val="•"/>
      <w:lvlJc w:val="left"/>
      <w:pPr>
        <w:ind w:left="2225" w:hanging="360"/>
      </w:pPr>
      <w:rPr>
        <w:rFonts w:hint="default"/>
        <w:lang w:val="es-ES" w:eastAsia="en-US" w:bidi="ar-SA"/>
      </w:rPr>
    </w:lvl>
    <w:lvl w:ilvl="3" w:tplc="C52A4FAE">
      <w:numFmt w:val="bullet"/>
      <w:lvlText w:val="•"/>
      <w:lvlJc w:val="left"/>
      <w:pPr>
        <w:ind w:left="3108" w:hanging="360"/>
      </w:pPr>
      <w:rPr>
        <w:rFonts w:hint="default"/>
        <w:lang w:val="es-ES" w:eastAsia="en-US" w:bidi="ar-SA"/>
      </w:rPr>
    </w:lvl>
    <w:lvl w:ilvl="4" w:tplc="2B9E92B8">
      <w:numFmt w:val="bullet"/>
      <w:lvlText w:val="•"/>
      <w:lvlJc w:val="left"/>
      <w:pPr>
        <w:ind w:left="3991" w:hanging="360"/>
      </w:pPr>
      <w:rPr>
        <w:rFonts w:hint="default"/>
        <w:lang w:val="es-ES" w:eastAsia="en-US" w:bidi="ar-SA"/>
      </w:rPr>
    </w:lvl>
    <w:lvl w:ilvl="5" w:tplc="1D7695E0">
      <w:numFmt w:val="bullet"/>
      <w:lvlText w:val="•"/>
      <w:lvlJc w:val="left"/>
      <w:pPr>
        <w:ind w:left="4874" w:hanging="360"/>
      </w:pPr>
      <w:rPr>
        <w:rFonts w:hint="default"/>
        <w:lang w:val="es-ES" w:eastAsia="en-US" w:bidi="ar-SA"/>
      </w:rPr>
    </w:lvl>
    <w:lvl w:ilvl="6" w:tplc="5F2222BC">
      <w:numFmt w:val="bullet"/>
      <w:lvlText w:val="•"/>
      <w:lvlJc w:val="left"/>
      <w:pPr>
        <w:ind w:left="5756" w:hanging="360"/>
      </w:pPr>
      <w:rPr>
        <w:rFonts w:hint="default"/>
        <w:lang w:val="es-ES" w:eastAsia="en-US" w:bidi="ar-SA"/>
      </w:rPr>
    </w:lvl>
    <w:lvl w:ilvl="7" w:tplc="E22C6EEE">
      <w:numFmt w:val="bullet"/>
      <w:lvlText w:val="•"/>
      <w:lvlJc w:val="left"/>
      <w:pPr>
        <w:ind w:left="6639" w:hanging="360"/>
      </w:pPr>
      <w:rPr>
        <w:rFonts w:hint="default"/>
        <w:lang w:val="es-ES" w:eastAsia="en-US" w:bidi="ar-SA"/>
      </w:rPr>
    </w:lvl>
    <w:lvl w:ilvl="8" w:tplc="37C4C9A2">
      <w:numFmt w:val="bullet"/>
      <w:lvlText w:val="•"/>
      <w:lvlJc w:val="left"/>
      <w:pPr>
        <w:ind w:left="7522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66ED6D77"/>
    <w:multiLevelType w:val="hybridMultilevel"/>
    <w:tmpl w:val="5980D6B0"/>
    <w:lvl w:ilvl="0" w:tplc="9AB8EC36">
      <w:start w:val="1"/>
      <w:numFmt w:val="decimal"/>
      <w:lvlText w:val="%1-"/>
      <w:lvlJc w:val="left"/>
      <w:pPr>
        <w:ind w:left="376" w:hanging="276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18"/>
        <w:szCs w:val="18"/>
        <w:lang w:val="es-ES" w:eastAsia="en-US" w:bidi="ar-SA"/>
      </w:rPr>
    </w:lvl>
    <w:lvl w:ilvl="1" w:tplc="80AA6E0C">
      <w:numFmt w:val="bullet"/>
      <w:lvlText w:val="•"/>
      <w:lvlJc w:val="left"/>
      <w:pPr>
        <w:ind w:left="1270" w:hanging="276"/>
      </w:pPr>
      <w:rPr>
        <w:rFonts w:hint="default"/>
        <w:lang w:val="es-ES" w:eastAsia="en-US" w:bidi="ar-SA"/>
      </w:rPr>
    </w:lvl>
    <w:lvl w:ilvl="2" w:tplc="237C9332">
      <w:numFmt w:val="bullet"/>
      <w:lvlText w:val="•"/>
      <w:lvlJc w:val="left"/>
      <w:pPr>
        <w:ind w:left="2161" w:hanging="276"/>
      </w:pPr>
      <w:rPr>
        <w:rFonts w:hint="default"/>
        <w:lang w:val="es-ES" w:eastAsia="en-US" w:bidi="ar-SA"/>
      </w:rPr>
    </w:lvl>
    <w:lvl w:ilvl="3" w:tplc="7EDACDB6">
      <w:numFmt w:val="bullet"/>
      <w:lvlText w:val="•"/>
      <w:lvlJc w:val="left"/>
      <w:pPr>
        <w:ind w:left="3052" w:hanging="276"/>
      </w:pPr>
      <w:rPr>
        <w:rFonts w:hint="default"/>
        <w:lang w:val="es-ES" w:eastAsia="en-US" w:bidi="ar-SA"/>
      </w:rPr>
    </w:lvl>
    <w:lvl w:ilvl="4" w:tplc="5DA855E6">
      <w:numFmt w:val="bullet"/>
      <w:lvlText w:val="•"/>
      <w:lvlJc w:val="left"/>
      <w:pPr>
        <w:ind w:left="3943" w:hanging="276"/>
      </w:pPr>
      <w:rPr>
        <w:rFonts w:hint="default"/>
        <w:lang w:val="es-ES" w:eastAsia="en-US" w:bidi="ar-SA"/>
      </w:rPr>
    </w:lvl>
    <w:lvl w:ilvl="5" w:tplc="EA2ADA4C">
      <w:numFmt w:val="bullet"/>
      <w:lvlText w:val="•"/>
      <w:lvlJc w:val="left"/>
      <w:pPr>
        <w:ind w:left="4834" w:hanging="276"/>
      </w:pPr>
      <w:rPr>
        <w:rFonts w:hint="default"/>
        <w:lang w:val="es-ES" w:eastAsia="en-US" w:bidi="ar-SA"/>
      </w:rPr>
    </w:lvl>
    <w:lvl w:ilvl="6" w:tplc="3ADEC544">
      <w:numFmt w:val="bullet"/>
      <w:lvlText w:val="•"/>
      <w:lvlJc w:val="left"/>
      <w:pPr>
        <w:ind w:left="5724" w:hanging="276"/>
      </w:pPr>
      <w:rPr>
        <w:rFonts w:hint="default"/>
        <w:lang w:val="es-ES" w:eastAsia="en-US" w:bidi="ar-SA"/>
      </w:rPr>
    </w:lvl>
    <w:lvl w:ilvl="7" w:tplc="3B580E1A">
      <w:numFmt w:val="bullet"/>
      <w:lvlText w:val="•"/>
      <w:lvlJc w:val="left"/>
      <w:pPr>
        <w:ind w:left="6615" w:hanging="276"/>
      </w:pPr>
      <w:rPr>
        <w:rFonts w:hint="default"/>
        <w:lang w:val="es-ES" w:eastAsia="en-US" w:bidi="ar-SA"/>
      </w:rPr>
    </w:lvl>
    <w:lvl w:ilvl="8" w:tplc="42D6782A">
      <w:numFmt w:val="bullet"/>
      <w:lvlText w:val="•"/>
      <w:lvlJc w:val="left"/>
      <w:pPr>
        <w:ind w:left="7506" w:hanging="276"/>
      </w:pPr>
      <w:rPr>
        <w:rFonts w:hint="default"/>
        <w:lang w:val="es-ES" w:eastAsia="en-US" w:bidi="ar-SA"/>
      </w:rPr>
    </w:lvl>
  </w:abstractNum>
  <w:abstractNum w:abstractNumId="5" w15:restartNumberingAfterBreak="0">
    <w:nsid w:val="73A14A1B"/>
    <w:multiLevelType w:val="hybridMultilevel"/>
    <w:tmpl w:val="6372A75A"/>
    <w:lvl w:ilvl="0" w:tplc="9412DA4E">
      <w:numFmt w:val="bullet"/>
      <w:lvlText w:val=""/>
      <w:lvlJc w:val="left"/>
      <w:pPr>
        <w:ind w:left="821" w:hanging="361"/>
      </w:pPr>
      <w:rPr>
        <w:rFonts w:ascii="Wingdings" w:eastAsia="Wingdings" w:hAnsi="Wingdings" w:cs="Wingdings" w:hint="default"/>
        <w:w w:val="100"/>
        <w:sz w:val="21"/>
        <w:szCs w:val="21"/>
        <w:lang w:val="es-ES" w:eastAsia="en-US" w:bidi="ar-SA"/>
      </w:rPr>
    </w:lvl>
    <w:lvl w:ilvl="1" w:tplc="A60E057A">
      <w:numFmt w:val="bullet"/>
      <w:lvlText w:val="•"/>
      <w:lvlJc w:val="left"/>
      <w:pPr>
        <w:ind w:left="1666" w:hanging="361"/>
      </w:pPr>
      <w:rPr>
        <w:rFonts w:hint="default"/>
        <w:lang w:val="es-ES" w:eastAsia="en-US" w:bidi="ar-SA"/>
      </w:rPr>
    </w:lvl>
    <w:lvl w:ilvl="2" w:tplc="814837C2">
      <w:numFmt w:val="bullet"/>
      <w:lvlText w:val="•"/>
      <w:lvlJc w:val="left"/>
      <w:pPr>
        <w:ind w:left="2513" w:hanging="361"/>
      </w:pPr>
      <w:rPr>
        <w:rFonts w:hint="default"/>
        <w:lang w:val="es-ES" w:eastAsia="en-US" w:bidi="ar-SA"/>
      </w:rPr>
    </w:lvl>
    <w:lvl w:ilvl="3" w:tplc="889C4930">
      <w:numFmt w:val="bullet"/>
      <w:lvlText w:val="•"/>
      <w:lvlJc w:val="left"/>
      <w:pPr>
        <w:ind w:left="3360" w:hanging="361"/>
      </w:pPr>
      <w:rPr>
        <w:rFonts w:hint="default"/>
        <w:lang w:val="es-ES" w:eastAsia="en-US" w:bidi="ar-SA"/>
      </w:rPr>
    </w:lvl>
    <w:lvl w:ilvl="4" w:tplc="3CA6FBBE">
      <w:numFmt w:val="bullet"/>
      <w:lvlText w:val="•"/>
      <w:lvlJc w:val="left"/>
      <w:pPr>
        <w:ind w:left="4207" w:hanging="361"/>
      </w:pPr>
      <w:rPr>
        <w:rFonts w:hint="default"/>
        <w:lang w:val="es-ES" w:eastAsia="en-US" w:bidi="ar-SA"/>
      </w:rPr>
    </w:lvl>
    <w:lvl w:ilvl="5" w:tplc="4C5AA398">
      <w:numFmt w:val="bullet"/>
      <w:lvlText w:val="•"/>
      <w:lvlJc w:val="left"/>
      <w:pPr>
        <w:ind w:left="5054" w:hanging="361"/>
      </w:pPr>
      <w:rPr>
        <w:rFonts w:hint="default"/>
        <w:lang w:val="es-ES" w:eastAsia="en-US" w:bidi="ar-SA"/>
      </w:rPr>
    </w:lvl>
    <w:lvl w:ilvl="6" w:tplc="8B98B1BE">
      <w:numFmt w:val="bullet"/>
      <w:lvlText w:val="•"/>
      <w:lvlJc w:val="left"/>
      <w:pPr>
        <w:ind w:left="5900" w:hanging="361"/>
      </w:pPr>
      <w:rPr>
        <w:rFonts w:hint="default"/>
        <w:lang w:val="es-ES" w:eastAsia="en-US" w:bidi="ar-SA"/>
      </w:rPr>
    </w:lvl>
    <w:lvl w:ilvl="7" w:tplc="446C3686">
      <w:numFmt w:val="bullet"/>
      <w:lvlText w:val="•"/>
      <w:lvlJc w:val="left"/>
      <w:pPr>
        <w:ind w:left="6747" w:hanging="361"/>
      </w:pPr>
      <w:rPr>
        <w:rFonts w:hint="default"/>
        <w:lang w:val="es-ES" w:eastAsia="en-US" w:bidi="ar-SA"/>
      </w:rPr>
    </w:lvl>
    <w:lvl w:ilvl="8" w:tplc="333C10C8">
      <w:numFmt w:val="bullet"/>
      <w:lvlText w:val="•"/>
      <w:lvlJc w:val="left"/>
      <w:pPr>
        <w:ind w:left="7594" w:hanging="361"/>
      </w:pPr>
      <w:rPr>
        <w:rFonts w:hint="default"/>
        <w:lang w:val="es-ES" w:eastAsia="en-US" w:bidi="ar-SA"/>
      </w:rPr>
    </w:lvl>
  </w:abstractNum>
  <w:abstractNum w:abstractNumId="6" w15:restartNumberingAfterBreak="0">
    <w:nsid w:val="758C57FC"/>
    <w:multiLevelType w:val="hybridMultilevel"/>
    <w:tmpl w:val="5D223426"/>
    <w:lvl w:ilvl="0" w:tplc="F0048D12">
      <w:start w:val="1"/>
      <w:numFmt w:val="decimal"/>
      <w:lvlText w:val="%1."/>
      <w:lvlJc w:val="left"/>
      <w:pPr>
        <w:ind w:left="460" w:hanging="360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0"/>
        <w:szCs w:val="20"/>
        <w:lang w:val="es-ES" w:eastAsia="en-US" w:bidi="ar-SA"/>
      </w:rPr>
    </w:lvl>
    <w:lvl w:ilvl="1" w:tplc="51E42BC6">
      <w:numFmt w:val="bullet"/>
      <w:lvlText w:val="-"/>
      <w:lvlJc w:val="left"/>
      <w:pPr>
        <w:ind w:left="809" w:hanging="349"/>
      </w:pPr>
      <w:rPr>
        <w:rFonts w:ascii="Verdana" w:eastAsia="Verdana" w:hAnsi="Verdana" w:cs="Verdana" w:hint="default"/>
        <w:spacing w:val="-6"/>
        <w:w w:val="100"/>
        <w:sz w:val="20"/>
        <w:szCs w:val="20"/>
        <w:lang w:val="es-ES" w:eastAsia="en-US" w:bidi="ar-SA"/>
      </w:rPr>
    </w:lvl>
    <w:lvl w:ilvl="2" w:tplc="94920C6E">
      <w:numFmt w:val="bullet"/>
      <w:lvlText w:val="•"/>
      <w:lvlJc w:val="left"/>
      <w:pPr>
        <w:ind w:left="1743" w:hanging="349"/>
      </w:pPr>
      <w:rPr>
        <w:rFonts w:hint="default"/>
        <w:lang w:val="es-ES" w:eastAsia="en-US" w:bidi="ar-SA"/>
      </w:rPr>
    </w:lvl>
    <w:lvl w:ilvl="3" w:tplc="5DD4E1F4">
      <w:numFmt w:val="bullet"/>
      <w:lvlText w:val="•"/>
      <w:lvlJc w:val="left"/>
      <w:pPr>
        <w:ind w:left="2686" w:hanging="349"/>
      </w:pPr>
      <w:rPr>
        <w:rFonts w:hint="default"/>
        <w:lang w:val="es-ES" w:eastAsia="en-US" w:bidi="ar-SA"/>
      </w:rPr>
    </w:lvl>
    <w:lvl w:ilvl="4" w:tplc="F912AC10">
      <w:numFmt w:val="bullet"/>
      <w:lvlText w:val="•"/>
      <w:lvlJc w:val="left"/>
      <w:pPr>
        <w:ind w:left="3629" w:hanging="349"/>
      </w:pPr>
      <w:rPr>
        <w:rFonts w:hint="default"/>
        <w:lang w:val="es-ES" w:eastAsia="en-US" w:bidi="ar-SA"/>
      </w:rPr>
    </w:lvl>
    <w:lvl w:ilvl="5" w:tplc="92C07D70">
      <w:numFmt w:val="bullet"/>
      <w:lvlText w:val="•"/>
      <w:lvlJc w:val="left"/>
      <w:pPr>
        <w:ind w:left="4572" w:hanging="349"/>
      </w:pPr>
      <w:rPr>
        <w:rFonts w:hint="default"/>
        <w:lang w:val="es-ES" w:eastAsia="en-US" w:bidi="ar-SA"/>
      </w:rPr>
    </w:lvl>
    <w:lvl w:ilvl="6" w:tplc="A8DEB97C">
      <w:numFmt w:val="bullet"/>
      <w:lvlText w:val="•"/>
      <w:lvlJc w:val="left"/>
      <w:pPr>
        <w:ind w:left="5515" w:hanging="349"/>
      </w:pPr>
      <w:rPr>
        <w:rFonts w:hint="default"/>
        <w:lang w:val="es-ES" w:eastAsia="en-US" w:bidi="ar-SA"/>
      </w:rPr>
    </w:lvl>
    <w:lvl w:ilvl="7" w:tplc="66FC5C22">
      <w:numFmt w:val="bullet"/>
      <w:lvlText w:val="•"/>
      <w:lvlJc w:val="left"/>
      <w:pPr>
        <w:ind w:left="6458" w:hanging="349"/>
      </w:pPr>
      <w:rPr>
        <w:rFonts w:hint="default"/>
        <w:lang w:val="es-ES" w:eastAsia="en-US" w:bidi="ar-SA"/>
      </w:rPr>
    </w:lvl>
    <w:lvl w:ilvl="8" w:tplc="EF122656">
      <w:numFmt w:val="bullet"/>
      <w:lvlText w:val="•"/>
      <w:lvlJc w:val="left"/>
      <w:pPr>
        <w:ind w:left="7401" w:hanging="349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31E"/>
    <w:rsid w:val="00015B75"/>
    <w:rsid w:val="00144EA8"/>
    <w:rsid w:val="001B41B6"/>
    <w:rsid w:val="002E231E"/>
    <w:rsid w:val="003A0D57"/>
    <w:rsid w:val="004E02A9"/>
    <w:rsid w:val="00647D20"/>
    <w:rsid w:val="00655232"/>
    <w:rsid w:val="007C2E7F"/>
    <w:rsid w:val="008771C2"/>
    <w:rsid w:val="00B21971"/>
    <w:rsid w:val="00BD326A"/>
    <w:rsid w:val="00C64C98"/>
    <w:rsid w:val="00E948B1"/>
    <w:rsid w:val="00F6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F5434"/>
  <w15:docId w15:val="{D3986E86-1593-4C21-B8F6-E95BDEC71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100" w:right="1307"/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100"/>
      <w:outlineLvl w:val="1"/>
    </w:pPr>
  </w:style>
  <w:style w:type="paragraph" w:styleId="Ttulo3">
    <w:name w:val="heading 3"/>
    <w:basedOn w:val="Normal"/>
    <w:uiPriority w:val="1"/>
    <w:qFormat/>
    <w:pPr>
      <w:ind w:left="100"/>
      <w:jc w:val="both"/>
      <w:outlineLvl w:val="2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PROCESO DE SELECCIÓN DE ASPIRANTES</vt:lpstr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PROCESO DE SELECCIÓN DE ASPIRANTES</dc:title>
  <dc:creator>Maria Perez</dc:creator>
  <cp:lastModifiedBy>Carina Rabier</cp:lastModifiedBy>
  <cp:revision>8</cp:revision>
  <dcterms:created xsi:type="dcterms:W3CDTF">2022-02-02T23:15:00Z</dcterms:created>
  <dcterms:modified xsi:type="dcterms:W3CDTF">2022-03-10T01:47:00Z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2022-02-02T00:00:00Z</vt:filetime>
  </property>
</Properties>
</file>